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7A26" w14:textId="77777777" w:rsidR="0014619F" w:rsidRDefault="0014619F" w:rsidP="0014619F">
      <w:pPr>
        <w:pStyle w:val="Ttulo"/>
        <w:jc w:val="center"/>
      </w:pPr>
    </w:p>
    <w:p w14:paraId="1DADCFEF" w14:textId="77777777" w:rsidR="00597017" w:rsidRDefault="00597017" w:rsidP="00597017"/>
    <w:p w14:paraId="300ECC48" w14:textId="77777777" w:rsidR="00597017" w:rsidRDefault="00597017" w:rsidP="00597017"/>
    <w:p w14:paraId="42BFB26F" w14:textId="77777777" w:rsidR="00597017" w:rsidRPr="00597017" w:rsidRDefault="00597017" w:rsidP="00597017"/>
    <w:p w14:paraId="4F2D22B7" w14:textId="77777777" w:rsidR="0014619F" w:rsidRDefault="0014619F" w:rsidP="00332077">
      <w:pPr>
        <w:pStyle w:val="Ttulo"/>
      </w:pPr>
    </w:p>
    <w:p w14:paraId="1199B0E2" w14:textId="77777777" w:rsidR="00332077" w:rsidRPr="000741C1" w:rsidRDefault="00332077" w:rsidP="00332077">
      <w:pPr>
        <w:jc w:val="center"/>
        <w:rPr>
          <w:sz w:val="48"/>
          <w:lang w:val="es-ES_tradnl"/>
        </w:rPr>
      </w:pPr>
    </w:p>
    <w:p w14:paraId="50237EE1" w14:textId="77777777" w:rsidR="00332077" w:rsidRPr="000741C1" w:rsidRDefault="00332077" w:rsidP="00332077">
      <w:pPr>
        <w:jc w:val="center"/>
        <w:rPr>
          <w:sz w:val="48"/>
          <w:lang w:val="es-ES_tradnl"/>
        </w:rPr>
      </w:pPr>
      <w:r w:rsidRPr="000741C1">
        <w:rPr>
          <w:noProof/>
          <w:lang w:eastAsia="es-ES"/>
        </w:rPr>
        <w:drawing>
          <wp:inline distT="0" distB="0" distL="0" distR="0" wp14:anchorId="1C95EED3" wp14:editId="3EF7CA87">
            <wp:extent cx="3190875" cy="421982"/>
            <wp:effectExtent l="19050" t="0" r="9525" b="0"/>
            <wp:docPr id="2" name="1 Imagen" descr="03_Simbolo_logo_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Simbolo_logo_cor.jpg"/>
                    <pic:cNvPicPr/>
                  </pic:nvPicPr>
                  <pic:blipFill>
                    <a:blip r:embed="rId8"/>
                    <a:srcRect t="12121" r="2646" b="14141"/>
                    <a:stretch>
                      <a:fillRect/>
                    </a:stretch>
                  </pic:blipFill>
                  <pic:spPr>
                    <a:xfrm>
                      <a:off x="0" y="0"/>
                      <a:ext cx="3190875" cy="421982"/>
                    </a:xfrm>
                    <a:prstGeom prst="rect">
                      <a:avLst/>
                    </a:prstGeom>
                  </pic:spPr>
                </pic:pic>
              </a:graphicData>
            </a:graphic>
          </wp:inline>
        </w:drawing>
      </w:r>
    </w:p>
    <w:p w14:paraId="7CC76117" w14:textId="77777777" w:rsidR="00332077" w:rsidRPr="000741C1" w:rsidRDefault="00332077" w:rsidP="00332077">
      <w:pPr>
        <w:jc w:val="center"/>
        <w:rPr>
          <w:sz w:val="40"/>
          <w:lang w:val="es-ES_tradnl"/>
        </w:rPr>
      </w:pPr>
    </w:p>
    <w:p w14:paraId="07E4AA04" w14:textId="77777777" w:rsidR="00332077" w:rsidRPr="000741C1" w:rsidRDefault="00332077" w:rsidP="00332077">
      <w:pPr>
        <w:jc w:val="center"/>
        <w:rPr>
          <w:sz w:val="40"/>
          <w:lang w:val="es-ES_tradnl"/>
        </w:rPr>
      </w:pPr>
    </w:p>
    <w:p w14:paraId="768CA9C1" w14:textId="77777777" w:rsidR="006D2492" w:rsidRDefault="006D2492" w:rsidP="006D2492">
      <w:pPr>
        <w:jc w:val="center"/>
        <w:rPr>
          <w:rFonts w:ascii="Arial" w:hAnsi="Arial" w:cs="Arial"/>
          <w:sz w:val="40"/>
          <w:lang w:val="es-ES_tradnl"/>
        </w:rPr>
      </w:pPr>
      <w:r w:rsidRPr="00332077">
        <w:rPr>
          <w:rFonts w:ascii="Arial" w:hAnsi="Arial" w:cs="Arial"/>
          <w:sz w:val="40"/>
          <w:lang w:val="es-ES_tradnl"/>
        </w:rPr>
        <w:t xml:space="preserve">MEMORIA PARA LA SOLICITUD DE </w:t>
      </w:r>
    </w:p>
    <w:p w14:paraId="0D5935F8" w14:textId="34BB98F0" w:rsidR="006D2492" w:rsidRPr="00332077" w:rsidRDefault="006D2492" w:rsidP="006D2492">
      <w:pPr>
        <w:jc w:val="center"/>
        <w:rPr>
          <w:rFonts w:ascii="Arial" w:hAnsi="Arial" w:cs="Arial"/>
          <w:sz w:val="40"/>
          <w:lang w:val="es-ES_tradnl"/>
        </w:rPr>
      </w:pPr>
      <w:r w:rsidRPr="00332077">
        <w:rPr>
          <w:rFonts w:ascii="Arial" w:hAnsi="Arial" w:cs="Arial"/>
          <w:sz w:val="40"/>
          <w:lang w:val="es-ES_tradnl"/>
        </w:rPr>
        <w:t xml:space="preserve">VERIFICACIÓN DE </w:t>
      </w:r>
      <w:r w:rsidR="00342001">
        <w:rPr>
          <w:rFonts w:ascii="Arial" w:hAnsi="Arial" w:cs="Arial"/>
          <w:sz w:val="40"/>
          <w:lang w:val="es-ES_tradnl"/>
        </w:rPr>
        <w:t>TÍTULO</w:t>
      </w:r>
      <w:r w:rsidRPr="006D2492">
        <w:rPr>
          <w:rFonts w:ascii="Arial" w:hAnsi="Arial" w:cs="Arial"/>
          <w:sz w:val="40"/>
          <w:lang w:val="es-ES_tradnl"/>
        </w:rPr>
        <w:t>S</w:t>
      </w:r>
      <w:r w:rsidRPr="00332077">
        <w:rPr>
          <w:rFonts w:ascii="Arial" w:hAnsi="Arial" w:cs="Arial"/>
          <w:sz w:val="40"/>
          <w:lang w:val="es-ES_tradnl"/>
        </w:rPr>
        <w:t xml:space="preserve"> OFICIALES</w:t>
      </w:r>
    </w:p>
    <w:p w14:paraId="3278314D" w14:textId="77777777" w:rsidR="006D2492" w:rsidRPr="00332077" w:rsidRDefault="006D2492" w:rsidP="006D2492">
      <w:pPr>
        <w:jc w:val="center"/>
        <w:rPr>
          <w:rFonts w:ascii="Arial" w:hAnsi="Arial" w:cs="Arial"/>
          <w:sz w:val="48"/>
          <w:lang w:val="es-ES_tradnl"/>
        </w:rPr>
      </w:pPr>
    </w:p>
    <w:p w14:paraId="48083861" w14:textId="154C2AA6" w:rsidR="006D2492" w:rsidRPr="008247E8" w:rsidRDefault="006D2492" w:rsidP="006D2492">
      <w:pPr>
        <w:jc w:val="center"/>
        <w:rPr>
          <w:rFonts w:ascii="Arial" w:hAnsi="Arial" w:cs="Arial"/>
          <w:b/>
          <w:sz w:val="48"/>
          <w:lang w:val="es-ES_tradnl"/>
        </w:rPr>
      </w:pPr>
      <w:r w:rsidRPr="008247E8">
        <w:rPr>
          <w:rFonts w:ascii="Arial" w:hAnsi="Arial" w:cs="Arial"/>
          <w:b/>
          <w:sz w:val="48"/>
          <w:lang w:val="es-ES_tradnl"/>
        </w:rPr>
        <w:t>GRADUADO OU GRADUADA/M</w:t>
      </w:r>
      <w:r w:rsidR="00B83611">
        <w:rPr>
          <w:rFonts w:ascii="Arial" w:hAnsi="Arial" w:cs="Arial"/>
          <w:b/>
          <w:sz w:val="48"/>
          <w:lang w:val="es-ES_tradnl"/>
        </w:rPr>
        <w:t>Á</w:t>
      </w:r>
      <w:r w:rsidRPr="008247E8">
        <w:rPr>
          <w:rFonts w:ascii="Arial" w:hAnsi="Arial" w:cs="Arial"/>
          <w:b/>
          <w:sz w:val="48"/>
          <w:lang w:val="es-ES_tradnl"/>
        </w:rPr>
        <w:t xml:space="preserve">STER UNIVERSITARIO EN </w:t>
      </w:r>
    </w:p>
    <w:p w14:paraId="71001B95" w14:textId="6D953741" w:rsidR="00332077" w:rsidRPr="008247E8" w:rsidRDefault="006D2492" w:rsidP="00332077">
      <w:pPr>
        <w:jc w:val="center"/>
        <w:rPr>
          <w:sz w:val="48"/>
          <w:lang w:val="es-ES_tradnl"/>
        </w:rPr>
      </w:pPr>
      <w:r w:rsidRPr="008247E8">
        <w:rPr>
          <w:rFonts w:ascii="Arial" w:hAnsi="Arial" w:cs="Arial"/>
          <w:b/>
          <w:sz w:val="48"/>
          <w:highlight w:val="yellow"/>
          <w:lang w:val="es-ES_tradnl"/>
        </w:rPr>
        <w:t>XXXX</w:t>
      </w:r>
    </w:p>
    <w:p w14:paraId="2C2F176B" w14:textId="77777777" w:rsidR="00332077" w:rsidRDefault="00332077" w:rsidP="00332077">
      <w:pPr>
        <w:jc w:val="center"/>
        <w:rPr>
          <w:sz w:val="48"/>
          <w:lang w:val="es-ES_tradnl"/>
        </w:rPr>
      </w:pPr>
    </w:p>
    <w:p w14:paraId="107597C7" w14:textId="77777777" w:rsidR="006D2492" w:rsidRDefault="006D2492" w:rsidP="00332077">
      <w:pPr>
        <w:jc w:val="center"/>
        <w:rPr>
          <w:sz w:val="48"/>
          <w:lang w:val="es-ES_tradnl"/>
        </w:rPr>
      </w:pPr>
    </w:p>
    <w:p w14:paraId="0A4C54A2" w14:textId="77777777" w:rsidR="006D2492" w:rsidRDefault="006D2492" w:rsidP="00332077">
      <w:pPr>
        <w:jc w:val="center"/>
        <w:rPr>
          <w:sz w:val="48"/>
          <w:lang w:val="es-ES_tradnl"/>
        </w:rPr>
      </w:pPr>
    </w:p>
    <w:p w14:paraId="2D578C31" w14:textId="77777777" w:rsidR="006D2492" w:rsidRDefault="006D2492" w:rsidP="00332077">
      <w:pPr>
        <w:jc w:val="center"/>
        <w:rPr>
          <w:sz w:val="48"/>
          <w:lang w:val="es-ES_tradnl"/>
        </w:rPr>
      </w:pPr>
    </w:p>
    <w:p w14:paraId="12A9F644" w14:textId="77777777" w:rsidR="006D2492" w:rsidRDefault="006D2492" w:rsidP="00332077">
      <w:pPr>
        <w:jc w:val="center"/>
        <w:rPr>
          <w:sz w:val="48"/>
          <w:lang w:val="es-ES_tradnl"/>
        </w:rPr>
      </w:pPr>
    </w:p>
    <w:p w14:paraId="1D59469A" w14:textId="77777777" w:rsidR="006D2492" w:rsidRPr="000741C1" w:rsidRDefault="006D2492" w:rsidP="00332077">
      <w:pPr>
        <w:jc w:val="center"/>
        <w:rPr>
          <w:sz w:val="48"/>
          <w:lang w:val="es-ES_tradnl"/>
        </w:rPr>
      </w:pPr>
    </w:p>
    <w:p w14:paraId="12CC169A" w14:textId="0C10D3D3" w:rsidR="00CD6565" w:rsidRPr="00AF49EE" w:rsidRDefault="00CD6565" w:rsidP="00CD6565">
      <w:pPr>
        <w:spacing w:after="0" w:line="276" w:lineRule="auto"/>
        <w:jc w:val="left"/>
        <w:rPr>
          <w:rFonts w:ascii="Arial" w:eastAsia="Times New Roman" w:hAnsi="Arial" w:cs="Arial"/>
          <w:i/>
          <w:color w:val="007F02"/>
          <w:szCs w:val="18"/>
          <w:shd w:val="clear" w:color="auto" w:fill="FFFFFF"/>
          <w:lang w:eastAsia="es-ES"/>
        </w:rPr>
      </w:pPr>
      <w:r w:rsidRPr="00AF49EE">
        <w:rPr>
          <w:rFonts w:ascii="Arial" w:eastAsia="Times New Roman" w:hAnsi="Arial" w:cs="Arial"/>
          <w:i/>
          <w:color w:val="007F02"/>
          <w:szCs w:val="18"/>
          <w:shd w:val="clear" w:color="auto" w:fill="FFFFFF"/>
          <w:lang w:eastAsia="es-ES"/>
        </w:rPr>
        <w:lastRenderedPageBreak/>
        <w:t xml:space="preserve">La extensión de la memoria se limita a un </w:t>
      </w:r>
      <w:r w:rsidRPr="00AF49EE">
        <w:rPr>
          <w:rFonts w:ascii="Arial" w:eastAsia="Times New Roman" w:hAnsi="Arial" w:cs="Arial"/>
          <w:i/>
          <w:color w:val="007F02"/>
          <w:szCs w:val="18"/>
          <w:highlight w:val="yellow"/>
          <w:shd w:val="clear" w:color="auto" w:fill="FFFFFF"/>
          <w:lang w:eastAsia="es-ES"/>
        </w:rPr>
        <w:t>máximo de 10</w:t>
      </w:r>
      <w:r w:rsidR="00B83611" w:rsidRPr="00AF49EE">
        <w:rPr>
          <w:rFonts w:ascii="Arial" w:eastAsia="Times New Roman" w:hAnsi="Arial" w:cs="Arial"/>
          <w:i/>
          <w:color w:val="007F02"/>
          <w:szCs w:val="18"/>
          <w:highlight w:val="yellow"/>
          <w:shd w:val="clear" w:color="auto" w:fill="FFFFFF"/>
          <w:lang w:eastAsia="es-ES"/>
        </w:rPr>
        <w:t>.</w:t>
      </w:r>
      <w:r w:rsidRPr="00AF49EE">
        <w:rPr>
          <w:rFonts w:ascii="Arial" w:eastAsia="Times New Roman" w:hAnsi="Arial" w:cs="Arial"/>
          <w:i/>
          <w:color w:val="007F02"/>
          <w:szCs w:val="18"/>
          <w:highlight w:val="yellow"/>
          <w:shd w:val="clear" w:color="auto" w:fill="FFFFFF"/>
          <w:lang w:eastAsia="es-ES"/>
        </w:rPr>
        <w:t>000 palabras</w:t>
      </w:r>
      <w:r w:rsidRPr="00AF49EE">
        <w:rPr>
          <w:rFonts w:ascii="Arial" w:eastAsia="Times New Roman" w:hAnsi="Arial" w:cs="Arial"/>
          <w:i/>
          <w:color w:val="007F02"/>
          <w:szCs w:val="18"/>
          <w:shd w:val="clear" w:color="auto" w:fill="FFFFFF"/>
          <w:lang w:eastAsia="es-ES"/>
        </w:rPr>
        <w:t xml:space="preserve">, que podrán contener </w:t>
      </w:r>
      <w:r w:rsidRPr="00AF49EE">
        <w:rPr>
          <w:rFonts w:ascii="Arial" w:eastAsia="Times New Roman" w:hAnsi="Arial" w:cs="Arial"/>
          <w:i/>
          <w:color w:val="007F02"/>
          <w:szCs w:val="18"/>
          <w:highlight w:val="yellow"/>
          <w:shd w:val="clear" w:color="auto" w:fill="FFFFFF"/>
          <w:lang w:eastAsia="es-ES"/>
        </w:rPr>
        <w:t>referencias a documentos oficiales de la universidad</w:t>
      </w:r>
      <w:r w:rsidRPr="00AF49EE">
        <w:rPr>
          <w:rFonts w:ascii="Arial" w:eastAsia="Times New Roman" w:hAnsi="Arial" w:cs="Arial"/>
          <w:i/>
          <w:color w:val="007F02"/>
          <w:szCs w:val="18"/>
          <w:shd w:val="clear" w:color="auto" w:fill="FFFFFF"/>
          <w:lang w:eastAsia="es-ES"/>
        </w:rPr>
        <w:t xml:space="preserve"> (convenios, normativas o acreditaciones institucionales) </w:t>
      </w:r>
      <w:r w:rsidRPr="00AF49EE">
        <w:rPr>
          <w:rFonts w:ascii="Arial" w:eastAsia="Times New Roman" w:hAnsi="Arial" w:cs="Arial"/>
          <w:i/>
          <w:color w:val="007F02"/>
          <w:szCs w:val="18"/>
          <w:highlight w:val="yellow"/>
          <w:shd w:val="clear" w:color="auto" w:fill="FFFFFF"/>
          <w:lang w:eastAsia="es-ES"/>
        </w:rPr>
        <w:t>o del centro</w:t>
      </w:r>
      <w:r w:rsidRPr="00AF49EE">
        <w:rPr>
          <w:rFonts w:ascii="Arial" w:eastAsia="Times New Roman" w:hAnsi="Arial" w:cs="Arial"/>
          <w:i/>
          <w:color w:val="007F02"/>
          <w:szCs w:val="18"/>
          <w:shd w:val="clear" w:color="auto" w:fill="FFFFFF"/>
          <w:lang w:eastAsia="es-ES"/>
        </w:rPr>
        <w:t>, con hipervínculos, en su caso, a su ubicación en la web institucional del centro o de la universidad.</w:t>
      </w:r>
    </w:p>
    <w:p w14:paraId="40B1DB92" w14:textId="0B610446" w:rsidR="00CD6565" w:rsidRDefault="00CD6565" w:rsidP="00CD6565">
      <w:pPr>
        <w:spacing w:after="0" w:line="276" w:lineRule="auto"/>
        <w:jc w:val="left"/>
        <w:rPr>
          <w:rFonts w:ascii="Arial" w:eastAsia="Times New Roman" w:hAnsi="Arial" w:cs="Arial"/>
          <w:i/>
          <w:color w:val="007F02"/>
          <w:szCs w:val="18"/>
          <w:shd w:val="clear" w:color="auto" w:fill="FFFFFF"/>
          <w:lang w:eastAsia="es-ES"/>
        </w:rPr>
      </w:pPr>
      <w:r w:rsidRPr="00AF49EE">
        <w:rPr>
          <w:rFonts w:ascii="Arial" w:eastAsia="Times New Roman" w:hAnsi="Arial" w:cs="Arial"/>
          <w:i/>
          <w:color w:val="007F02"/>
          <w:szCs w:val="18"/>
          <w:shd w:val="clear" w:color="auto" w:fill="FFFFFF"/>
          <w:lang w:eastAsia="es-ES"/>
        </w:rPr>
        <w:t xml:space="preserve">Estos documentos oficiales podrán referirse a aspectos comunes a un conjunto de planes de estudio, y deberán estar accesibles públicamente, sin necesidad de incorporarlos en su literalidad a cada memoria del plan de estudios. </w:t>
      </w:r>
      <w:r w:rsidR="00E5551C" w:rsidRPr="00AF49EE">
        <w:rPr>
          <w:rFonts w:ascii="Arial" w:eastAsia="Times New Roman" w:hAnsi="Arial" w:cs="Arial"/>
          <w:i/>
          <w:color w:val="007F02"/>
          <w:szCs w:val="18"/>
          <w:shd w:val="clear" w:color="auto" w:fill="FFFFFF"/>
          <w:lang w:eastAsia="es-ES"/>
        </w:rPr>
        <w:t xml:space="preserve">Pero ha de ser un </w:t>
      </w:r>
      <w:r w:rsidR="00E5551C" w:rsidRPr="00AF49EE">
        <w:rPr>
          <w:rFonts w:ascii="Arial" w:eastAsia="Times New Roman" w:hAnsi="Arial" w:cs="Arial"/>
          <w:i/>
          <w:color w:val="007F02"/>
          <w:szCs w:val="18"/>
          <w:highlight w:val="yellow"/>
          <w:shd w:val="clear" w:color="auto" w:fill="FFFFFF"/>
          <w:lang w:eastAsia="es-ES"/>
        </w:rPr>
        <w:t>hipervínculo estable en el tiempo</w:t>
      </w:r>
      <w:r w:rsidR="00E5551C" w:rsidRPr="00AF49EE">
        <w:rPr>
          <w:rFonts w:ascii="Arial" w:eastAsia="Times New Roman" w:hAnsi="Arial" w:cs="Arial"/>
          <w:i/>
          <w:color w:val="007F02"/>
          <w:szCs w:val="18"/>
          <w:shd w:val="clear" w:color="auto" w:fill="FFFFFF"/>
          <w:lang w:eastAsia="es-ES"/>
        </w:rPr>
        <w:t xml:space="preserve">, es decir, conviene evitar enlaces a </w:t>
      </w:r>
      <w:proofErr w:type="spellStart"/>
      <w:r w:rsidR="00E5551C" w:rsidRPr="00AF49EE">
        <w:rPr>
          <w:rFonts w:ascii="Arial" w:eastAsia="Times New Roman" w:hAnsi="Arial" w:cs="Arial"/>
          <w:i/>
          <w:color w:val="007F02"/>
          <w:szCs w:val="18"/>
          <w:shd w:val="clear" w:color="auto" w:fill="FFFFFF"/>
          <w:lang w:eastAsia="es-ES"/>
        </w:rPr>
        <w:t>pdf</w:t>
      </w:r>
      <w:proofErr w:type="spellEnd"/>
      <w:r w:rsidR="00E5551C" w:rsidRPr="00AF49EE">
        <w:rPr>
          <w:rFonts w:ascii="Arial" w:eastAsia="Times New Roman" w:hAnsi="Arial" w:cs="Arial"/>
          <w:i/>
          <w:color w:val="007F02"/>
          <w:szCs w:val="18"/>
          <w:shd w:val="clear" w:color="auto" w:fill="FFFFFF"/>
          <w:lang w:eastAsia="es-ES"/>
        </w:rPr>
        <w:t xml:space="preserve"> directamente, que podrían cambiar al cambiar la normativa, y en su lugar poner el enlace a la página donde se encuentra ese </w:t>
      </w:r>
      <w:proofErr w:type="spellStart"/>
      <w:r w:rsidR="00E5551C" w:rsidRPr="00AF49EE">
        <w:rPr>
          <w:rFonts w:ascii="Arial" w:eastAsia="Times New Roman" w:hAnsi="Arial" w:cs="Arial"/>
          <w:i/>
          <w:color w:val="007F02"/>
          <w:szCs w:val="18"/>
          <w:shd w:val="clear" w:color="auto" w:fill="FFFFFF"/>
          <w:lang w:eastAsia="es-ES"/>
        </w:rPr>
        <w:t>pdf</w:t>
      </w:r>
      <w:proofErr w:type="spellEnd"/>
      <w:r w:rsidR="00E5551C" w:rsidRPr="00AF49EE">
        <w:rPr>
          <w:rFonts w:ascii="Arial" w:eastAsia="Times New Roman" w:hAnsi="Arial" w:cs="Arial"/>
          <w:i/>
          <w:color w:val="007F02"/>
          <w:szCs w:val="18"/>
          <w:shd w:val="clear" w:color="auto" w:fill="FFFFFF"/>
          <w:lang w:eastAsia="es-ES"/>
        </w:rPr>
        <w:t xml:space="preserve"> (y donde en un futuro se encontrará el </w:t>
      </w:r>
      <w:proofErr w:type="spellStart"/>
      <w:r w:rsidR="00E5551C" w:rsidRPr="00AF49EE">
        <w:rPr>
          <w:rFonts w:ascii="Arial" w:eastAsia="Times New Roman" w:hAnsi="Arial" w:cs="Arial"/>
          <w:i/>
          <w:color w:val="007F02"/>
          <w:szCs w:val="18"/>
          <w:shd w:val="clear" w:color="auto" w:fill="FFFFFF"/>
          <w:lang w:eastAsia="es-ES"/>
        </w:rPr>
        <w:t>pdf</w:t>
      </w:r>
      <w:proofErr w:type="spellEnd"/>
      <w:r w:rsidR="00E5551C" w:rsidRPr="00AF49EE">
        <w:rPr>
          <w:rFonts w:ascii="Arial" w:eastAsia="Times New Roman" w:hAnsi="Arial" w:cs="Arial"/>
          <w:i/>
          <w:color w:val="007F02"/>
          <w:szCs w:val="18"/>
          <w:shd w:val="clear" w:color="auto" w:fill="FFFFFF"/>
          <w:lang w:eastAsia="es-ES"/>
        </w:rPr>
        <w:t xml:space="preserve"> de la nueva normativa que lo sustituya, si fuese el caso).</w:t>
      </w:r>
    </w:p>
    <w:p w14:paraId="23EDBB50" w14:textId="7237A348" w:rsidR="004428B3" w:rsidRDefault="004428B3" w:rsidP="00CD6565">
      <w:pPr>
        <w:spacing w:after="0" w:line="276" w:lineRule="auto"/>
        <w:jc w:val="left"/>
        <w:rPr>
          <w:rFonts w:ascii="Arial" w:eastAsia="Times New Roman" w:hAnsi="Arial" w:cs="Arial"/>
          <w:i/>
          <w:color w:val="007F02"/>
          <w:szCs w:val="18"/>
          <w:shd w:val="clear" w:color="auto" w:fill="FFFFFF"/>
          <w:lang w:eastAsia="es-ES"/>
        </w:rPr>
      </w:pPr>
    </w:p>
    <w:p w14:paraId="5B7FFC56" w14:textId="5B956EF4" w:rsidR="004428B3" w:rsidRDefault="004428B3" w:rsidP="00CD6565">
      <w:pPr>
        <w:spacing w:after="0" w:line="276" w:lineRule="auto"/>
        <w:jc w:val="left"/>
        <w:rPr>
          <w:rFonts w:ascii="Arial" w:eastAsia="Times New Roman" w:hAnsi="Arial" w:cs="Arial"/>
          <w:i/>
          <w:color w:val="007F02"/>
          <w:szCs w:val="18"/>
          <w:shd w:val="clear" w:color="auto" w:fill="FFFFFF"/>
          <w:lang w:eastAsia="es-ES"/>
        </w:rPr>
      </w:pPr>
      <w:r>
        <w:rPr>
          <w:rFonts w:ascii="Arial" w:eastAsia="Times New Roman" w:hAnsi="Arial" w:cs="Arial"/>
          <w:i/>
          <w:color w:val="007F02"/>
          <w:szCs w:val="18"/>
          <w:shd w:val="clear" w:color="auto" w:fill="FFFFFF"/>
          <w:lang w:eastAsia="es-ES"/>
        </w:rPr>
        <w:t>Enlaces de interés:</w:t>
      </w:r>
    </w:p>
    <w:p w14:paraId="0ECE63DB" w14:textId="7B3A7113" w:rsidR="00634828" w:rsidRPr="00634828" w:rsidRDefault="00634828" w:rsidP="00634828">
      <w:pPr>
        <w:pStyle w:val="Prrafodelista"/>
        <w:numPr>
          <w:ilvl w:val="0"/>
          <w:numId w:val="46"/>
        </w:numPr>
        <w:spacing w:after="0" w:line="276" w:lineRule="auto"/>
        <w:jc w:val="left"/>
        <w:rPr>
          <w:rFonts w:ascii="Arial" w:eastAsia="Times New Roman" w:hAnsi="Arial" w:cs="Arial"/>
          <w:i/>
          <w:color w:val="007F02"/>
          <w:szCs w:val="18"/>
          <w:shd w:val="clear" w:color="auto" w:fill="FFFFFF"/>
          <w:lang w:eastAsia="es-ES"/>
        </w:rPr>
      </w:pPr>
      <w:r w:rsidRPr="00634828">
        <w:rPr>
          <w:rFonts w:ascii="Arial" w:eastAsia="Times New Roman" w:hAnsi="Arial" w:cs="Arial"/>
          <w:i/>
          <w:color w:val="007F02"/>
          <w:szCs w:val="18"/>
          <w:shd w:val="clear" w:color="auto" w:fill="FFFFFF"/>
          <w:lang w:eastAsia="es-ES"/>
        </w:rPr>
        <w:t xml:space="preserve">RD 822/2021 por el que se establece la organización de las enseñanzas universitarias </w:t>
      </w:r>
      <w:r>
        <w:rPr>
          <w:rFonts w:ascii="Arial" w:eastAsia="Times New Roman" w:hAnsi="Arial" w:cs="Arial"/>
          <w:i/>
          <w:color w:val="007F02"/>
          <w:szCs w:val="18"/>
          <w:shd w:val="clear" w:color="auto" w:fill="FFFFFF"/>
          <w:lang w:eastAsia="es-ES"/>
        </w:rPr>
        <w:t>y el establecimiento de aseguramiento de su calidad</w:t>
      </w:r>
      <w:r w:rsidRPr="00634828">
        <w:rPr>
          <w:rFonts w:ascii="Arial" w:eastAsia="Times New Roman" w:hAnsi="Arial" w:cs="Arial"/>
          <w:i/>
          <w:color w:val="007F02"/>
          <w:szCs w:val="18"/>
          <w:shd w:val="clear" w:color="auto" w:fill="FFFFFF"/>
          <w:lang w:eastAsia="es-ES"/>
        </w:rPr>
        <w:t xml:space="preserve">: </w:t>
      </w:r>
      <w:hyperlink r:id="rId9" w:history="1">
        <w:r w:rsidRPr="00634828">
          <w:rPr>
            <w:rStyle w:val="Hipervnculo"/>
            <w:rFonts w:ascii="Arial" w:eastAsia="Times New Roman" w:hAnsi="Arial" w:cs="Arial"/>
            <w:i/>
            <w:szCs w:val="18"/>
            <w:shd w:val="clear" w:color="auto" w:fill="FFFFFF"/>
            <w:lang w:eastAsia="es-ES"/>
          </w:rPr>
          <w:t>https://www.boe.es/boe/dias/2021/09/29/pdfs/BOE-A-2021-15781.pdf</w:t>
        </w:r>
      </w:hyperlink>
    </w:p>
    <w:p w14:paraId="03F5E602" w14:textId="09193E97" w:rsidR="00634828" w:rsidRDefault="00634828" w:rsidP="00634828">
      <w:pPr>
        <w:pStyle w:val="Prrafodelista"/>
        <w:numPr>
          <w:ilvl w:val="0"/>
          <w:numId w:val="46"/>
        </w:numPr>
        <w:spacing w:after="0" w:line="276" w:lineRule="auto"/>
        <w:jc w:val="left"/>
        <w:rPr>
          <w:rFonts w:ascii="Arial" w:eastAsia="Times New Roman" w:hAnsi="Arial" w:cs="Arial"/>
          <w:i/>
          <w:color w:val="007F02"/>
          <w:szCs w:val="18"/>
          <w:shd w:val="clear" w:color="auto" w:fill="FFFFFF"/>
          <w:lang w:eastAsia="es-ES"/>
        </w:rPr>
      </w:pPr>
      <w:r>
        <w:rPr>
          <w:rFonts w:ascii="Arial" w:eastAsia="Times New Roman" w:hAnsi="Arial" w:cs="Arial"/>
          <w:i/>
          <w:color w:val="007F02"/>
          <w:szCs w:val="18"/>
          <w:shd w:val="clear" w:color="auto" w:fill="FFFFFF"/>
          <w:lang w:eastAsia="es-ES"/>
        </w:rPr>
        <w:t xml:space="preserve">Guía ACSUG de apoyo para la evaluación previa a la versificación de títulos universitarios oficiales (2022): </w:t>
      </w:r>
      <w:hyperlink r:id="rId10" w:history="1">
        <w:r w:rsidRPr="00E65944">
          <w:rPr>
            <w:rStyle w:val="Hipervnculo"/>
            <w:rFonts w:ascii="Arial" w:eastAsia="Times New Roman" w:hAnsi="Arial" w:cs="Arial"/>
            <w:i/>
            <w:szCs w:val="18"/>
            <w:shd w:val="clear" w:color="auto" w:fill="FFFFFF"/>
            <w:lang w:eastAsia="es-ES"/>
          </w:rPr>
          <w:t>http://www.acsug.es/sites/default/files/Guia%20Verificacion%20G-M%20V_Febrero-2022_v2.pdf</w:t>
        </w:r>
      </w:hyperlink>
      <w:r>
        <w:rPr>
          <w:rFonts w:ascii="Arial" w:eastAsia="Times New Roman" w:hAnsi="Arial" w:cs="Arial"/>
          <w:i/>
          <w:color w:val="007F02"/>
          <w:szCs w:val="18"/>
          <w:shd w:val="clear" w:color="auto" w:fill="FFFFFF"/>
          <w:lang w:eastAsia="es-ES"/>
        </w:rPr>
        <w:t xml:space="preserve"> </w:t>
      </w:r>
    </w:p>
    <w:p w14:paraId="1C4164FB" w14:textId="3FECCF2D" w:rsidR="00634828" w:rsidRDefault="00634828" w:rsidP="00634828">
      <w:pPr>
        <w:pStyle w:val="Prrafodelista"/>
        <w:numPr>
          <w:ilvl w:val="0"/>
          <w:numId w:val="46"/>
        </w:numPr>
        <w:spacing w:after="0" w:line="276" w:lineRule="auto"/>
        <w:jc w:val="left"/>
        <w:rPr>
          <w:rFonts w:ascii="Arial" w:eastAsia="Times New Roman" w:hAnsi="Arial" w:cs="Arial"/>
          <w:i/>
          <w:color w:val="007F02"/>
          <w:szCs w:val="18"/>
          <w:shd w:val="clear" w:color="auto" w:fill="FFFFFF"/>
          <w:lang w:eastAsia="es-ES"/>
        </w:rPr>
      </w:pPr>
      <w:r>
        <w:rPr>
          <w:rFonts w:ascii="Arial" w:eastAsia="Times New Roman" w:hAnsi="Arial" w:cs="Arial"/>
          <w:i/>
          <w:color w:val="007F02"/>
          <w:szCs w:val="18"/>
          <w:shd w:val="clear" w:color="auto" w:fill="FFFFFF"/>
          <w:lang w:eastAsia="es-ES"/>
        </w:rPr>
        <w:t xml:space="preserve">Protocolo REACU de evaluación para la verificación de títulos universitarios oficiales (2022): </w:t>
      </w:r>
      <w:hyperlink r:id="rId11" w:history="1">
        <w:r w:rsidRPr="00E65944">
          <w:rPr>
            <w:rStyle w:val="Hipervnculo"/>
            <w:rFonts w:ascii="Arial" w:eastAsia="Times New Roman" w:hAnsi="Arial" w:cs="Arial"/>
            <w:i/>
            <w:szCs w:val="18"/>
            <w:shd w:val="clear" w:color="auto" w:fill="FFFFFF"/>
            <w:lang w:eastAsia="es-ES"/>
          </w:rPr>
          <w:t>http://www.acsug.es/sites/default/files/Protocolo%20evaluacion%20VERIFICACION.pdf</w:t>
        </w:r>
      </w:hyperlink>
      <w:r>
        <w:rPr>
          <w:rFonts w:ascii="Arial" w:eastAsia="Times New Roman" w:hAnsi="Arial" w:cs="Arial"/>
          <w:i/>
          <w:color w:val="007F02"/>
          <w:szCs w:val="18"/>
          <w:shd w:val="clear" w:color="auto" w:fill="FFFFFF"/>
          <w:lang w:eastAsia="es-ES"/>
        </w:rPr>
        <w:t xml:space="preserve"> </w:t>
      </w:r>
    </w:p>
    <w:p w14:paraId="25A23A1E" w14:textId="77777777" w:rsidR="00332077" w:rsidRDefault="00332077" w:rsidP="00332077">
      <w:pPr>
        <w:spacing w:after="0"/>
        <w:rPr>
          <w:sz w:val="36"/>
          <w:lang w:val="es-ES_tradnl"/>
        </w:rPr>
      </w:pPr>
    </w:p>
    <w:p w14:paraId="6424033E" w14:textId="06CE4030" w:rsidR="00090366" w:rsidRPr="002B5E14" w:rsidRDefault="00090366" w:rsidP="00A718BB">
      <w:pPr>
        <w:pStyle w:val="Ttulo1"/>
        <w:rPr>
          <w:rFonts w:ascii="Arial" w:hAnsi="Arial" w:cs="Arial"/>
        </w:rPr>
      </w:pPr>
      <w:r w:rsidRPr="002B5E14">
        <w:rPr>
          <w:rFonts w:ascii="Arial" w:hAnsi="Arial" w:cs="Arial"/>
        </w:rPr>
        <w:t>Descripción</w:t>
      </w:r>
      <w:r w:rsidR="00D43F8F">
        <w:rPr>
          <w:rFonts w:ascii="Arial" w:hAnsi="Arial" w:cs="Arial"/>
        </w:rPr>
        <w:t xml:space="preserve">, objetivos formativos y justificación del </w:t>
      </w:r>
      <w:r w:rsidR="00342001">
        <w:rPr>
          <w:rFonts w:ascii="Arial" w:hAnsi="Arial" w:cs="Arial"/>
        </w:rPr>
        <w:t>título</w:t>
      </w:r>
    </w:p>
    <w:p w14:paraId="549D5F54" w14:textId="77777777" w:rsidR="00C67505" w:rsidRDefault="00C67505" w:rsidP="00C67505">
      <w:pPr>
        <w:rPr>
          <w:rFonts w:ascii="Arial" w:hAnsi="Arial" w:cs="Arial"/>
          <w:b/>
          <w:sz w:val="20"/>
          <w:szCs w:val="20"/>
        </w:rPr>
      </w:pPr>
    </w:p>
    <w:p w14:paraId="345EF262" w14:textId="42BCB351" w:rsidR="00A718BB" w:rsidRPr="002B5E14" w:rsidRDefault="00D43F8F" w:rsidP="0019009F">
      <w:pPr>
        <w:pStyle w:val="Ttulo2"/>
        <w:rPr>
          <w:rFonts w:ascii="Arial" w:hAnsi="Arial" w:cs="Arial"/>
        </w:rPr>
      </w:pPr>
      <w:r>
        <w:rPr>
          <w:rFonts w:ascii="Arial" w:hAnsi="Arial" w:cs="Arial"/>
        </w:rPr>
        <w:t xml:space="preserve">Denominación completa del </w:t>
      </w:r>
      <w:r w:rsidR="00342001">
        <w:rPr>
          <w:rFonts w:ascii="Arial" w:hAnsi="Arial" w:cs="Arial"/>
        </w:rPr>
        <w:t>título</w:t>
      </w:r>
    </w:p>
    <w:p w14:paraId="24EF72C8" w14:textId="6D27E971" w:rsidR="00D43F8F" w:rsidRPr="00AF49EE" w:rsidRDefault="00D43F8F" w:rsidP="00D43F8F">
      <w:pPr>
        <w:spacing w:after="0" w:line="276" w:lineRule="auto"/>
        <w:jc w:val="left"/>
        <w:rPr>
          <w:rFonts w:ascii="Arial" w:eastAsia="Times New Roman" w:hAnsi="Arial" w:cs="Arial"/>
          <w:i/>
          <w:color w:val="007F02"/>
          <w:szCs w:val="18"/>
          <w:shd w:val="clear" w:color="auto" w:fill="FFFFFF"/>
          <w:lang w:eastAsia="es-ES"/>
        </w:rPr>
      </w:pPr>
      <w:r w:rsidRPr="00AF49EE">
        <w:rPr>
          <w:rFonts w:ascii="Arial" w:eastAsia="Times New Roman" w:hAnsi="Arial" w:cs="Arial"/>
          <w:i/>
          <w:color w:val="007F02"/>
          <w:szCs w:val="18"/>
          <w:shd w:val="clear" w:color="auto" w:fill="FFFFFF"/>
          <w:lang w:eastAsia="es-ES"/>
        </w:rPr>
        <w:t xml:space="preserve">Denominación en castellano, pudiendo ser en inglés u otro idioma en caso de que todo el </w:t>
      </w:r>
      <w:r w:rsidR="00342001">
        <w:rPr>
          <w:rFonts w:ascii="Arial" w:eastAsia="Times New Roman" w:hAnsi="Arial" w:cs="Arial"/>
          <w:i/>
          <w:color w:val="007F02"/>
          <w:szCs w:val="18"/>
          <w:shd w:val="clear" w:color="auto" w:fill="FFFFFF"/>
          <w:lang w:eastAsia="es-ES"/>
        </w:rPr>
        <w:t>título</w:t>
      </w:r>
      <w:r w:rsidRPr="00AF49EE">
        <w:rPr>
          <w:rFonts w:ascii="Arial" w:eastAsia="Times New Roman" w:hAnsi="Arial" w:cs="Arial"/>
          <w:i/>
          <w:color w:val="007F02"/>
          <w:szCs w:val="18"/>
          <w:shd w:val="clear" w:color="auto" w:fill="FFFFFF"/>
          <w:lang w:eastAsia="es-ES"/>
        </w:rPr>
        <w:t xml:space="preserve"> se imparta en este idioma. También </w:t>
      </w:r>
      <w:r w:rsidR="00CD6565" w:rsidRPr="00AF49EE">
        <w:rPr>
          <w:rFonts w:ascii="Arial" w:eastAsia="Times New Roman" w:hAnsi="Arial" w:cs="Arial"/>
          <w:i/>
          <w:color w:val="007F02"/>
          <w:szCs w:val="18"/>
          <w:shd w:val="clear" w:color="auto" w:fill="FFFFFF"/>
          <w:lang w:eastAsia="es-ES"/>
        </w:rPr>
        <w:t>puede</w:t>
      </w:r>
      <w:r w:rsidRPr="00AF49EE">
        <w:rPr>
          <w:rFonts w:ascii="Arial" w:eastAsia="Times New Roman" w:hAnsi="Arial" w:cs="Arial"/>
          <w:i/>
          <w:color w:val="007F02"/>
          <w:szCs w:val="18"/>
          <w:shd w:val="clear" w:color="auto" w:fill="FFFFFF"/>
          <w:lang w:eastAsia="es-ES"/>
        </w:rPr>
        <w:t xml:space="preserve"> tener denominación bilingüe.</w:t>
      </w:r>
    </w:p>
    <w:p w14:paraId="35503478" w14:textId="3BBB1D95" w:rsidR="002B5E14" w:rsidRPr="00AF49EE" w:rsidRDefault="00D43F8F" w:rsidP="00D43F8F">
      <w:pPr>
        <w:spacing w:after="0" w:line="276" w:lineRule="auto"/>
        <w:jc w:val="left"/>
        <w:rPr>
          <w:rFonts w:ascii="Arial" w:eastAsia="Times New Roman" w:hAnsi="Arial" w:cs="Arial"/>
          <w:i/>
          <w:color w:val="007F02"/>
          <w:szCs w:val="18"/>
          <w:shd w:val="clear" w:color="auto" w:fill="FFFFFF"/>
          <w:lang w:eastAsia="es-ES"/>
        </w:rPr>
      </w:pPr>
      <w:r w:rsidRPr="00AF49EE">
        <w:rPr>
          <w:rFonts w:ascii="Arial" w:eastAsia="Times New Roman" w:hAnsi="Arial" w:cs="Arial"/>
          <w:b/>
          <w:bCs/>
          <w:i/>
          <w:color w:val="007F02"/>
          <w:szCs w:val="18"/>
          <w:shd w:val="clear" w:color="auto" w:fill="FFFFFF"/>
          <w:lang w:eastAsia="es-ES"/>
        </w:rPr>
        <w:t xml:space="preserve">Criterio de estilo para incluir las denominaciones de los </w:t>
      </w:r>
      <w:r w:rsidR="00342001">
        <w:rPr>
          <w:rFonts w:ascii="Arial" w:eastAsia="Times New Roman" w:hAnsi="Arial" w:cs="Arial"/>
          <w:b/>
          <w:bCs/>
          <w:i/>
          <w:color w:val="007F02"/>
          <w:szCs w:val="18"/>
          <w:shd w:val="clear" w:color="auto" w:fill="FFFFFF"/>
          <w:lang w:eastAsia="es-ES"/>
        </w:rPr>
        <w:t>título</w:t>
      </w:r>
      <w:r w:rsidRPr="00AF49EE">
        <w:rPr>
          <w:rFonts w:ascii="Arial" w:eastAsia="Times New Roman" w:hAnsi="Arial" w:cs="Arial"/>
          <w:b/>
          <w:bCs/>
          <w:i/>
          <w:color w:val="007F02"/>
          <w:szCs w:val="18"/>
          <w:shd w:val="clear" w:color="auto" w:fill="FFFFFF"/>
          <w:lang w:eastAsia="es-ES"/>
        </w:rPr>
        <w:t>s, Universidades y Centros:</w:t>
      </w:r>
      <w:r w:rsidRPr="00AF49EE">
        <w:rPr>
          <w:rFonts w:ascii="Arial" w:eastAsia="Times New Roman" w:hAnsi="Arial" w:cs="Arial"/>
          <w:i/>
          <w:color w:val="007F02"/>
          <w:szCs w:val="18"/>
          <w:lang w:eastAsia="es-ES"/>
        </w:rPr>
        <w:br/>
      </w:r>
      <w:r w:rsidR="00342001">
        <w:rPr>
          <w:rFonts w:ascii="Arial" w:eastAsia="Times New Roman" w:hAnsi="Arial" w:cs="Arial"/>
          <w:i/>
          <w:color w:val="007F02"/>
          <w:szCs w:val="18"/>
          <w:shd w:val="clear" w:color="auto" w:fill="FFFFFF"/>
          <w:lang w:eastAsia="es-ES"/>
        </w:rPr>
        <w:t>los sustantivos y adjetivos</w:t>
      </w:r>
      <w:r w:rsidRPr="00AF49EE">
        <w:rPr>
          <w:rFonts w:ascii="Arial" w:eastAsia="Times New Roman" w:hAnsi="Arial" w:cs="Arial"/>
          <w:i/>
          <w:color w:val="007F02"/>
          <w:szCs w:val="18"/>
          <w:shd w:val="clear" w:color="auto" w:fill="FFFFFF"/>
          <w:lang w:eastAsia="es-ES"/>
        </w:rPr>
        <w:t xml:space="preserve"> llevarán su primera letra en mayúsculas</w:t>
      </w:r>
      <w:r w:rsidR="00342001">
        <w:rPr>
          <w:rFonts w:ascii="Arial" w:eastAsia="Times New Roman" w:hAnsi="Arial" w:cs="Arial"/>
          <w:i/>
          <w:color w:val="007F02"/>
          <w:szCs w:val="18"/>
          <w:shd w:val="clear" w:color="auto" w:fill="FFFFFF"/>
          <w:lang w:eastAsia="es-ES"/>
        </w:rPr>
        <w:t>.</w:t>
      </w:r>
    </w:p>
    <w:p w14:paraId="21D8DC12" w14:textId="77777777" w:rsidR="00D43F8F" w:rsidRPr="00D43F8F" w:rsidRDefault="00D43F8F" w:rsidP="00D43F8F">
      <w:pPr>
        <w:spacing w:after="0" w:line="276" w:lineRule="auto"/>
        <w:jc w:val="left"/>
        <w:rPr>
          <w:rFonts w:ascii="Arial" w:eastAsia="Times New Roman" w:hAnsi="Arial" w:cs="Arial"/>
          <w:i/>
          <w:color w:val="008000"/>
          <w:szCs w:val="18"/>
          <w:shd w:val="clear" w:color="auto" w:fill="FFFFFF"/>
          <w:lang w:eastAsia="es-ES"/>
        </w:rPr>
      </w:pPr>
    </w:p>
    <w:p w14:paraId="4B22880D" w14:textId="3073466D" w:rsidR="00D43F8F" w:rsidRPr="00D43F8F" w:rsidRDefault="00D43F8F" w:rsidP="00047774">
      <w:pPr>
        <w:rPr>
          <w:rFonts w:ascii="Arial" w:hAnsi="Arial" w:cs="Arial"/>
          <w:bCs/>
          <w:lang w:eastAsia="es-ES"/>
        </w:rPr>
      </w:pPr>
      <w:r w:rsidRPr="00183CB9">
        <w:rPr>
          <w:rFonts w:ascii="Arial" w:hAnsi="Arial" w:cs="Arial"/>
          <w:bCs/>
          <w:lang w:eastAsia="es-ES"/>
        </w:rPr>
        <w:t xml:space="preserve">Graduado o Graduada </w:t>
      </w:r>
      <w:r w:rsidR="005B5CDB">
        <w:rPr>
          <w:rFonts w:ascii="Arial" w:hAnsi="Arial" w:cs="Arial"/>
          <w:bCs/>
          <w:lang w:eastAsia="es-ES"/>
        </w:rPr>
        <w:t xml:space="preserve">en ____ </w:t>
      </w:r>
      <w:r w:rsidRPr="00183CB9">
        <w:rPr>
          <w:rFonts w:ascii="Arial" w:hAnsi="Arial" w:cs="Arial"/>
          <w:bCs/>
          <w:lang w:eastAsia="es-ES"/>
        </w:rPr>
        <w:t xml:space="preserve">/ Máster </w:t>
      </w:r>
      <w:r w:rsidR="00B83611">
        <w:rPr>
          <w:rFonts w:ascii="Arial" w:hAnsi="Arial" w:cs="Arial"/>
          <w:bCs/>
          <w:lang w:eastAsia="es-ES"/>
        </w:rPr>
        <w:t xml:space="preserve">Universitario </w:t>
      </w:r>
      <w:r w:rsidRPr="00183CB9">
        <w:rPr>
          <w:rFonts w:ascii="Arial" w:hAnsi="Arial" w:cs="Arial"/>
          <w:bCs/>
          <w:lang w:eastAsia="es-ES"/>
        </w:rPr>
        <w:t>en _</w:t>
      </w:r>
      <w:r w:rsidRPr="00183CB9">
        <w:rPr>
          <w:bCs/>
          <w:lang w:eastAsia="es-ES"/>
        </w:rPr>
        <w:t xml:space="preserve">__ </w:t>
      </w:r>
      <w:r w:rsidRPr="00183CB9">
        <w:rPr>
          <w:rFonts w:ascii="Arial" w:hAnsi="Arial" w:cs="Arial"/>
          <w:bCs/>
          <w:lang w:eastAsia="es-ES"/>
        </w:rPr>
        <w:t xml:space="preserve">por la Universidad de A Coruña </w:t>
      </w:r>
      <w:r>
        <w:rPr>
          <w:rFonts w:ascii="Arial" w:hAnsi="Arial" w:cs="Arial"/>
          <w:bCs/>
          <w:lang w:eastAsia="es-ES"/>
        </w:rPr>
        <w:t>[</w:t>
      </w:r>
      <w:r w:rsidRPr="00183CB9">
        <w:rPr>
          <w:rFonts w:ascii="Arial" w:hAnsi="Arial" w:cs="Arial"/>
          <w:bCs/>
          <w:lang w:eastAsia="es-ES"/>
        </w:rPr>
        <w:t xml:space="preserve">y la Universidad de </w:t>
      </w:r>
      <w:r>
        <w:rPr>
          <w:rFonts w:ascii="Arial" w:hAnsi="Arial" w:cs="Arial"/>
          <w:bCs/>
          <w:lang w:eastAsia="es-ES"/>
        </w:rPr>
        <w:t>__</w:t>
      </w:r>
      <w:proofErr w:type="gramStart"/>
      <w:r>
        <w:rPr>
          <w:rFonts w:ascii="Arial" w:hAnsi="Arial" w:cs="Arial"/>
          <w:bCs/>
          <w:lang w:eastAsia="es-ES"/>
        </w:rPr>
        <w:t>_ ]</w:t>
      </w:r>
      <w:proofErr w:type="gramEnd"/>
    </w:p>
    <w:p w14:paraId="2F85D263" w14:textId="52289664" w:rsidR="00D43F8F" w:rsidRPr="00D43F8F" w:rsidRDefault="00D43F8F" w:rsidP="00047774">
      <w:pPr>
        <w:pStyle w:val="Ttulo2"/>
        <w:rPr>
          <w:rFonts w:ascii="Arial" w:hAnsi="Arial" w:cs="Arial"/>
        </w:rPr>
      </w:pPr>
      <w:r>
        <w:rPr>
          <w:rFonts w:ascii="Arial" w:hAnsi="Arial" w:cs="Arial"/>
        </w:rPr>
        <w:t>Ámbito de conocimiento al que se adscribe</w:t>
      </w:r>
    </w:p>
    <w:p w14:paraId="3CB467FB" w14:textId="40CA647E" w:rsidR="00E5551C" w:rsidRPr="00AF49EE" w:rsidRDefault="00D43F8F" w:rsidP="007B0CBE">
      <w:pPr>
        <w:spacing w:after="0" w:line="276" w:lineRule="auto"/>
        <w:jc w:val="left"/>
        <w:rPr>
          <w:rFonts w:ascii="Arial" w:eastAsia="Times New Roman" w:hAnsi="Arial" w:cs="Arial"/>
          <w:i/>
          <w:color w:val="007F02"/>
          <w:szCs w:val="18"/>
          <w:shd w:val="clear" w:color="auto" w:fill="FFFFFF"/>
          <w:lang w:eastAsia="es-ES"/>
        </w:rPr>
      </w:pPr>
      <w:r w:rsidRPr="00AF49EE">
        <w:rPr>
          <w:rFonts w:ascii="Arial" w:eastAsia="Times New Roman" w:hAnsi="Arial" w:cs="Arial"/>
          <w:i/>
          <w:color w:val="007F02"/>
          <w:szCs w:val="18"/>
          <w:shd w:val="clear" w:color="auto" w:fill="FFFFFF"/>
          <w:lang w:eastAsia="es-ES"/>
        </w:rPr>
        <w:t>Los ámbitos de conocimiento se pueden consultar en el anexo II del RD822/2021</w:t>
      </w:r>
      <w:r w:rsidR="00E5551C" w:rsidRPr="00AF49EE">
        <w:rPr>
          <w:rFonts w:ascii="Arial" w:eastAsia="Times New Roman" w:hAnsi="Arial" w:cs="Arial"/>
          <w:i/>
          <w:color w:val="007F02"/>
          <w:szCs w:val="18"/>
          <w:shd w:val="clear" w:color="auto" w:fill="FFFFFF"/>
          <w:lang w:eastAsia="es-ES"/>
        </w:rPr>
        <w:t>. Solo se puede indicar un ámbito de conocimiento</w:t>
      </w:r>
      <w:r w:rsidR="005B5CDB" w:rsidRPr="00AF49EE">
        <w:rPr>
          <w:rFonts w:ascii="Arial" w:eastAsia="Times New Roman" w:hAnsi="Arial" w:cs="Arial"/>
          <w:i/>
          <w:color w:val="007F02"/>
          <w:szCs w:val="18"/>
          <w:shd w:val="clear" w:color="auto" w:fill="FFFFFF"/>
          <w:lang w:eastAsia="es-ES"/>
        </w:rPr>
        <w:t xml:space="preserve">. El ámbito de conocimiento del </w:t>
      </w:r>
      <w:r w:rsidR="00342001">
        <w:rPr>
          <w:rFonts w:ascii="Arial" w:eastAsia="Times New Roman" w:hAnsi="Arial" w:cs="Arial"/>
          <w:i/>
          <w:color w:val="007F02"/>
          <w:szCs w:val="18"/>
          <w:shd w:val="clear" w:color="auto" w:fill="FFFFFF"/>
          <w:lang w:eastAsia="es-ES"/>
        </w:rPr>
        <w:t>título</w:t>
      </w:r>
      <w:r w:rsidR="005B5CDB" w:rsidRPr="00AF49EE">
        <w:rPr>
          <w:rFonts w:ascii="Arial" w:eastAsia="Times New Roman" w:hAnsi="Arial" w:cs="Arial"/>
          <w:i/>
          <w:color w:val="007F02"/>
          <w:szCs w:val="18"/>
          <w:shd w:val="clear" w:color="auto" w:fill="FFFFFF"/>
          <w:lang w:eastAsia="es-ES"/>
        </w:rPr>
        <w:t xml:space="preserve"> tiene estrecha relación con el ámbito de conocimiento de las materias de formación básica.</w:t>
      </w:r>
    </w:p>
    <w:p w14:paraId="2C1266F4" w14:textId="35F05959" w:rsidR="00D43F8F" w:rsidRDefault="00D04D81" w:rsidP="007B0CBE">
      <w:pPr>
        <w:spacing w:after="0" w:line="276" w:lineRule="auto"/>
        <w:jc w:val="left"/>
        <w:rPr>
          <w:rFonts w:ascii="Times" w:eastAsia="Times New Roman" w:hAnsi="Times" w:cs="Times New Roman"/>
          <w:i/>
          <w:color w:val="008000"/>
          <w:sz w:val="24"/>
          <w:szCs w:val="20"/>
          <w:lang w:eastAsia="es-ES"/>
        </w:rPr>
      </w:pPr>
      <w:r>
        <w:rPr>
          <w:rFonts w:ascii="Arial" w:eastAsia="Times New Roman" w:hAnsi="Arial" w:cs="Arial"/>
          <w:i/>
          <w:color w:val="008000"/>
          <w:szCs w:val="18"/>
          <w:shd w:val="clear" w:color="auto" w:fill="FFFFFF"/>
          <w:lang w:eastAsia="es-ES"/>
        </w:rPr>
        <w:t xml:space="preserve"> (</w:t>
      </w:r>
      <w:hyperlink r:id="rId12" w:history="1">
        <w:r w:rsidRPr="00396774">
          <w:rPr>
            <w:rStyle w:val="Hipervnculo"/>
            <w:rFonts w:ascii="Arial" w:eastAsia="Times New Roman" w:hAnsi="Arial" w:cs="Arial"/>
            <w:i/>
            <w:szCs w:val="18"/>
            <w:shd w:val="clear" w:color="auto" w:fill="FFFFFF"/>
            <w:lang w:eastAsia="es-ES"/>
          </w:rPr>
          <w:t>https://www.boe.es/boe/dias/2021/09/29/pdfs/BOE-A-2021-15781.pdf</w:t>
        </w:r>
      </w:hyperlink>
      <w:r>
        <w:rPr>
          <w:rFonts w:ascii="Arial" w:eastAsia="Times New Roman" w:hAnsi="Arial" w:cs="Arial"/>
          <w:i/>
          <w:color w:val="008000"/>
          <w:szCs w:val="18"/>
          <w:shd w:val="clear" w:color="auto" w:fill="FFFFFF"/>
          <w:lang w:eastAsia="es-ES"/>
        </w:rPr>
        <w:t>)</w:t>
      </w:r>
      <w:r w:rsidR="00D43F8F">
        <w:rPr>
          <w:rFonts w:ascii="Arial" w:eastAsia="Times New Roman" w:hAnsi="Arial" w:cs="Arial"/>
          <w:i/>
          <w:color w:val="008000"/>
          <w:szCs w:val="18"/>
          <w:shd w:val="clear" w:color="auto" w:fill="FFFFFF"/>
          <w:lang w:eastAsia="es-ES"/>
        </w:rPr>
        <w:t>.</w:t>
      </w:r>
    </w:p>
    <w:p w14:paraId="46B155AA" w14:textId="77777777" w:rsidR="007B0CBE" w:rsidRPr="007B0CBE" w:rsidRDefault="007B0CBE" w:rsidP="007B0CBE">
      <w:pPr>
        <w:spacing w:after="0" w:line="276" w:lineRule="auto"/>
        <w:jc w:val="left"/>
        <w:rPr>
          <w:rFonts w:ascii="Times" w:eastAsia="Times New Roman" w:hAnsi="Times" w:cs="Times New Roman"/>
          <w:i/>
          <w:color w:val="008000"/>
          <w:sz w:val="24"/>
          <w:szCs w:val="20"/>
          <w:lang w:eastAsia="es-ES"/>
        </w:rPr>
      </w:pPr>
    </w:p>
    <w:p w14:paraId="4BDD9111" w14:textId="19B1836D" w:rsidR="00D43F8F" w:rsidRDefault="00D43F8F" w:rsidP="00D43F8F">
      <w:pPr>
        <w:pStyle w:val="Ttulo2"/>
        <w:rPr>
          <w:rFonts w:ascii="Arial" w:hAnsi="Arial" w:cs="Arial"/>
        </w:rPr>
      </w:pPr>
      <w:r>
        <w:rPr>
          <w:rFonts w:ascii="Arial" w:hAnsi="Arial" w:cs="Arial"/>
        </w:rPr>
        <w:t>Menciones / Especialidades</w:t>
      </w:r>
    </w:p>
    <w:p w14:paraId="06EB749A" w14:textId="593CE4D4" w:rsidR="00D04D81" w:rsidRPr="00AF49EE" w:rsidRDefault="00D43F8F" w:rsidP="00D43F8F">
      <w:pPr>
        <w:spacing w:line="276" w:lineRule="auto"/>
        <w:rPr>
          <w:rStyle w:val="nfasis"/>
          <w:rFonts w:ascii="Arial" w:hAnsi="Arial" w:cs="Arial"/>
          <w:color w:val="007F02"/>
        </w:rPr>
      </w:pPr>
      <w:r w:rsidRPr="00AF49EE">
        <w:rPr>
          <w:rStyle w:val="nfasis"/>
          <w:rFonts w:ascii="Arial" w:hAnsi="Arial" w:cs="Arial"/>
          <w:color w:val="007F02"/>
        </w:rPr>
        <w:t>Las menciones</w:t>
      </w:r>
      <w:r w:rsidR="00847DC8" w:rsidRPr="00AF49EE">
        <w:rPr>
          <w:rStyle w:val="nfasis"/>
          <w:rFonts w:ascii="Arial" w:hAnsi="Arial" w:cs="Arial"/>
          <w:color w:val="007F02"/>
        </w:rPr>
        <w:t xml:space="preserve"> (grados) y especialidades (másteres)</w:t>
      </w:r>
      <w:r w:rsidRPr="00AF49EE">
        <w:rPr>
          <w:rStyle w:val="nfasis"/>
          <w:rFonts w:ascii="Arial" w:hAnsi="Arial" w:cs="Arial"/>
          <w:color w:val="007F02"/>
        </w:rPr>
        <w:t xml:space="preserve"> no han de incluirse en la denominación del </w:t>
      </w:r>
      <w:r w:rsidR="00342001">
        <w:rPr>
          <w:rStyle w:val="nfasis"/>
          <w:rFonts w:ascii="Arial" w:hAnsi="Arial" w:cs="Arial"/>
          <w:color w:val="007F02"/>
        </w:rPr>
        <w:t>título</w:t>
      </w:r>
      <w:r w:rsidRPr="00AF49EE">
        <w:rPr>
          <w:rStyle w:val="nfasis"/>
          <w:rFonts w:ascii="Arial" w:hAnsi="Arial" w:cs="Arial"/>
          <w:color w:val="007F02"/>
        </w:rPr>
        <w:t xml:space="preserve">, aunque sí </w:t>
      </w:r>
      <w:r w:rsidR="00342001">
        <w:rPr>
          <w:rStyle w:val="nfasis"/>
          <w:rFonts w:ascii="Arial" w:hAnsi="Arial" w:cs="Arial"/>
          <w:color w:val="007F02"/>
        </w:rPr>
        <w:t>tendrán</w:t>
      </w:r>
      <w:r w:rsidRPr="00AF49EE">
        <w:rPr>
          <w:rStyle w:val="nfasis"/>
          <w:rFonts w:ascii="Arial" w:hAnsi="Arial" w:cs="Arial"/>
          <w:color w:val="007F02"/>
        </w:rPr>
        <w:t xml:space="preserve"> su reflejo en la expedición del </w:t>
      </w:r>
      <w:r w:rsidR="00342001">
        <w:rPr>
          <w:rStyle w:val="nfasis"/>
          <w:rFonts w:ascii="Arial" w:hAnsi="Arial" w:cs="Arial"/>
          <w:color w:val="007F02"/>
        </w:rPr>
        <w:t>título</w:t>
      </w:r>
      <w:r w:rsidRPr="00AF49EE">
        <w:rPr>
          <w:rStyle w:val="nfasis"/>
          <w:rFonts w:ascii="Arial" w:hAnsi="Arial" w:cs="Arial"/>
          <w:color w:val="007F02"/>
        </w:rPr>
        <w:t xml:space="preserve"> Oficial. Las menciones</w:t>
      </w:r>
      <w:r w:rsidR="00847DC8" w:rsidRPr="00AF49EE">
        <w:rPr>
          <w:rStyle w:val="nfasis"/>
          <w:rFonts w:ascii="Arial" w:hAnsi="Arial" w:cs="Arial"/>
          <w:color w:val="007F02"/>
        </w:rPr>
        <w:t xml:space="preserve"> y especialidades</w:t>
      </w:r>
      <w:r w:rsidRPr="00AF49EE">
        <w:rPr>
          <w:rStyle w:val="nfasis"/>
          <w:rFonts w:ascii="Arial" w:hAnsi="Arial" w:cs="Arial"/>
          <w:color w:val="007F02"/>
        </w:rPr>
        <w:t xml:space="preserve"> deberán contar con contenidos suficientes y coherentes que justifiquen su pertinencia. Esta información se incluirá en la memoria justificativa que solicita la </w:t>
      </w:r>
      <w:r w:rsidR="00342001">
        <w:rPr>
          <w:rStyle w:val="nfasis"/>
          <w:rFonts w:ascii="Arial" w:hAnsi="Arial" w:cs="Arial"/>
          <w:color w:val="007F02"/>
        </w:rPr>
        <w:t xml:space="preserve">Secretaría </w:t>
      </w:r>
      <w:proofErr w:type="spellStart"/>
      <w:r w:rsidR="00342001">
        <w:rPr>
          <w:rStyle w:val="nfasis"/>
          <w:rFonts w:ascii="Arial" w:hAnsi="Arial" w:cs="Arial"/>
          <w:color w:val="007F02"/>
        </w:rPr>
        <w:t>Xeral</w:t>
      </w:r>
      <w:proofErr w:type="spellEnd"/>
      <w:r w:rsidR="00342001">
        <w:rPr>
          <w:rStyle w:val="nfasis"/>
          <w:rFonts w:ascii="Arial" w:hAnsi="Arial" w:cs="Arial"/>
          <w:color w:val="007F02"/>
        </w:rPr>
        <w:t xml:space="preserve"> de Universidades (</w:t>
      </w:r>
      <w:r w:rsidRPr="00AF49EE">
        <w:rPr>
          <w:rStyle w:val="nfasis"/>
          <w:rFonts w:ascii="Arial" w:hAnsi="Arial" w:cs="Arial"/>
          <w:color w:val="007F02"/>
        </w:rPr>
        <w:t>SXU</w:t>
      </w:r>
      <w:r w:rsidR="00342001">
        <w:rPr>
          <w:rStyle w:val="nfasis"/>
          <w:rFonts w:ascii="Arial" w:hAnsi="Arial" w:cs="Arial"/>
          <w:color w:val="007F02"/>
        </w:rPr>
        <w:t>)</w:t>
      </w:r>
      <w:r w:rsidRPr="00AF49EE">
        <w:rPr>
          <w:rStyle w:val="nfasis"/>
          <w:rFonts w:ascii="Arial" w:hAnsi="Arial" w:cs="Arial"/>
          <w:color w:val="007F02"/>
        </w:rPr>
        <w:t xml:space="preserve"> y su concreción se establecerá en el </w:t>
      </w:r>
      <w:r w:rsidR="00D04D81" w:rsidRPr="00AF49EE">
        <w:rPr>
          <w:rStyle w:val="nfasis"/>
          <w:rFonts w:ascii="Arial" w:hAnsi="Arial" w:cs="Arial"/>
          <w:color w:val="007F02"/>
          <w:u w:val="single"/>
        </w:rPr>
        <w:t>apartado 4</w:t>
      </w:r>
      <w:r w:rsidRPr="00AF49EE">
        <w:rPr>
          <w:rStyle w:val="nfasis"/>
          <w:rFonts w:ascii="Arial" w:hAnsi="Arial" w:cs="Arial"/>
          <w:color w:val="007F02"/>
        </w:rPr>
        <w:t xml:space="preserve">. No obstante, se ha de señalar en el apartado correspondiente de este criterio el número de créditos (ECTS) asociados a cada mención o especialidad. </w:t>
      </w:r>
    </w:p>
    <w:p w14:paraId="3C7BB544" w14:textId="65891411" w:rsidR="00847DC8" w:rsidRPr="00AF49EE" w:rsidRDefault="00847DC8" w:rsidP="00D43F8F">
      <w:pPr>
        <w:spacing w:line="276" w:lineRule="auto"/>
        <w:rPr>
          <w:rFonts w:ascii="Arial" w:hAnsi="Arial" w:cs="Arial"/>
          <w:i/>
          <w:iCs/>
          <w:color w:val="007F02"/>
        </w:rPr>
      </w:pPr>
      <w:r w:rsidRPr="00AF49EE">
        <w:rPr>
          <w:rStyle w:val="nfasis"/>
          <w:rFonts w:ascii="Arial" w:hAnsi="Arial" w:cs="Arial"/>
          <w:color w:val="007F02"/>
        </w:rPr>
        <w:t xml:space="preserve">Una mención (en el caso de los grados) tendrá como mínimo el 20% de los créditos del </w:t>
      </w:r>
      <w:r w:rsidR="00342001">
        <w:rPr>
          <w:rStyle w:val="nfasis"/>
          <w:rFonts w:ascii="Arial" w:hAnsi="Arial" w:cs="Arial"/>
          <w:color w:val="007F02"/>
        </w:rPr>
        <w:t>título</w:t>
      </w:r>
      <w:r w:rsidRPr="00AF49EE">
        <w:rPr>
          <w:rStyle w:val="nfasis"/>
          <w:rFonts w:ascii="Arial" w:hAnsi="Arial" w:cs="Arial"/>
          <w:color w:val="007F02"/>
        </w:rPr>
        <w:t xml:space="preserve">. Una especialidad (en el caso de los másteres) tendrá como máximo el 50% de los créditos del </w:t>
      </w:r>
      <w:r w:rsidR="00342001">
        <w:rPr>
          <w:rStyle w:val="nfasis"/>
          <w:rFonts w:ascii="Arial" w:hAnsi="Arial" w:cs="Arial"/>
          <w:color w:val="007F02"/>
        </w:rPr>
        <w:t>título</w:t>
      </w:r>
      <w:r w:rsidRPr="00AF49EE">
        <w:rPr>
          <w:rStyle w:val="nfasis"/>
          <w:rFonts w:ascii="Arial" w:hAnsi="Arial" w:cs="Arial"/>
          <w:color w:val="007F02"/>
        </w:rPr>
        <w:t xml:space="preserve"> y como mínimo el 25%.</w:t>
      </w:r>
    </w:p>
    <w:p w14:paraId="0E376A10" w14:textId="0A6DE904" w:rsidR="00D43F8F" w:rsidRDefault="00D43F8F" w:rsidP="00D43F8F">
      <w:pPr>
        <w:pStyle w:val="Ttulo2"/>
        <w:rPr>
          <w:rFonts w:ascii="Arial" w:hAnsi="Arial" w:cs="Arial"/>
        </w:rPr>
      </w:pPr>
      <w:r>
        <w:rPr>
          <w:rFonts w:ascii="Arial" w:hAnsi="Arial" w:cs="Arial"/>
        </w:rPr>
        <w:lastRenderedPageBreak/>
        <w:t>Universidad</w:t>
      </w:r>
      <w:r w:rsidR="006B4596">
        <w:rPr>
          <w:rFonts w:ascii="Arial" w:hAnsi="Arial" w:cs="Arial"/>
        </w:rPr>
        <w:t>es</w:t>
      </w:r>
    </w:p>
    <w:p w14:paraId="574D4933" w14:textId="122E019E" w:rsidR="00D43F8F" w:rsidRPr="00AF49EE" w:rsidRDefault="006B4596" w:rsidP="00047774">
      <w:pPr>
        <w:rPr>
          <w:rStyle w:val="nfasis"/>
          <w:rFonts w:ascii="Arial" w:hAnsi="Arial" w:cs="Arial"/>
          <w:color w:val="007F02"/>
        </w:rPr>
      </w:pPr>
      <w:r w:rsidRPr="00AF49EE">
        <w:rPr>
          <w:rStyle w:val="nfasis"/>
          <w:rFonts w:ascii="Arial" w:hAnsi="Arial" w:cs="Arial"/>
          <w:color w:val="007F02"/>
        </w:rPr>
        <w:t xml:space="preserve">Indicar la universidad o universidades, en </w:t>
      </w:r>
      <w:r w:rsidR="00342001">
        <w:rPr>
          <w:rStyle w:val="nfasis"/>
          <w:rFonts w:ascii="Arial" w:hAnsi="Arial" w:cs="Arial"/>
          <w:color w:val="007F02"/>
        </w:rPr>
        <w:t xml:space="preserve">el </w:t>
      </w:r>
      <w:r w:rsidRPr="00AF49EE">
        <w:rPr>
          <w:rStyle w:val="nfasis"/>
          <w:rFonts w:ascii="Arial" w:hAnsi="Arial" w:cs="Arial"/>
          <w:color w:val="007F02"/>
        </w:rPr>
        <w:t xml:space="preserve">caso de </w:t>
      </w:r>
      <w:r w:rsidR="00342001">
        <w:rPr>
          <w:rStyle w:val="nfasis"/>
          <w:rFonts w:ascii="Arial" w:hAnsi="Arial" w:cs="Arial"/>
          <w:color w:val="007F02"/>
        </w:rPr>
        <w:t>título</w:t>
      </w:r>
      <w:r w:rsidRPr="00AF49EE">
        <w:rPr>
          <w:rStyle w:val="nfasis"/>
          <w:rFonts w:ascii="Arial" w:hAnsi="Arial" w:cs="Arial"/>
          <w:color w:val="007F02"/>
        </w:rPr>
        <w:t>s conjuntos, que imparten las enseñanzas.</w:t>
      </w:r>
    </w:p>
    <w:p w14:paraId="3873B3AD" w14:textId="6E708D61" w:rsidR="006B4596" w:rsidRPr="00AF49EE" w:rsidRDefault="006B4596" w:rsidP="00047774">
      <w:pPr>
        <w:rPr>
          <w:rStyle w:val="nfasis"/>
          <w:rFonts w:ascii="Arial" w:hAnsi="Arial" w:cs="Arial"/>
          <w:color w:val="007F02"/>
        </w:rPr>
      </w:pPr>
      <w:r w:rsidRPr="00AF49EE">
        <w:rPr>
          <w:rStyle w:val="nfasis"/>
          <w:rFonts w:ascii="Arial" w:hAnsi="Arial" w:cs="Arial"/>
          <w:color w:val="007F02"/>
        </w:rPr>
        <w:t xml:space="preserve">En </w:t>
      </w:r>
      <w:r w:rsidR="00342001">
        <w:rPr>
          <w:rStyle w:val="nfasis"/>
          <w:rFonts w:ascii="Arial" w:hAnsi="Arial" w:cs="Arial"/>
          <w:color w:val="007F02"/>
        </w:rPr>
        <w:t xml:space="preserve">el </w:t>
      </w:r>
      <w:r w:rsidRPr="00AF49EE">
        <w:rPr>
          <w:rStyle w:val="nfasis"/>
          <w:rFonts w:ascii="Arial" w:hAnsi="Arial" w:cs="Arial"/>
          <w:color w:val="007F02"/>
        </w:rPr>
        <w:t xml:space="preserve">caso de </w:t>
      </w:r>
      <w:r w:rsidR="00342001">
        <w:rPr>
          <w:rStyle w:val="nfasis"/>
          <w:rFonts w:ascii="Arial" w:hAnsi="Arial" w:cs="Arial"/>
          <w:color w:val="007F02"/>
          <w:highlight w:val="yellow"/>
        </w:rPr>
        <w:t>título</w:t>
      </w:r>
      <w:r w:rsidRPr="00AF49EE">
        <w:rPr>
          <w:rStyle w:val="nfasis"/>
          <w:rFonts w:ascii="Arial" w:hAnsi="Arial" w:cs="Arial"/>
          <w:color w:val="007F02"/>
          <w:highlight w:val="yellow"/>
        </w:rPr>
        <w:t>s conjuntos</w:t>
      </w:r>
      <w:r w:rsidRPr="00AF49EE">
        <w:rPr>
          <w:rStyle w:val="nfasis"/>
          <w:rFonts w:ascii="Arial" w:hAnsi="Arial" w:cs="Arial"/>
          <w:color w:val="007F02"/>
        </w:rPr>
        <w:t xml:space="preserve">, indicar la </w:t>
      </w:r>
      <w:r w:rsidRPr="00AF49EE">
        <w:rPr>
          <w:rStyle w:val="nfasis"/>
          <w:rFonts w:ascii="Arial" w:hAnsi="Arial" w:cs="Arial"/>
          <w:color w:val="007F02"/>
          <w:highlight w:val="yellow"/>
        </w:rPr>
        <w:t>universidad solicitante responsable</w:t>
      </w:r>
      <w:r w:rsidRPr="00AF49EE">
        <w:rPr>
          <w:rStyle w:val="nfasis"/>
          <w:rFonts w:ascii="Arial" w:hAnsi="Arial" w:cs="Arial"/>
          <w:color w:val="007F02"/>
        </w:rPr>
        <w:t xml:space="preserve"> de los procedimientos de verificación, renovación, modificación o extinción. Solo puede ser una de ellas (aunque la coordinación académica se determine que sea rotatoria, solo una universidad figurará como responsable en el RUCT). En caso de </w:t>
      </w:r>
      <w:r w:rsidR="00342001">
        <w:rPr>
          <w:rStyle w:val="nfasis"/>
          <w:rFonts w:ascii="Arial" w:hAnsi="Arial" w:cs="Arial"/>
          <w:color w:val="007F02"/>
        </w:rPr>
        <w:t>título</w:t>
      </w:r>
      <w:r w:rsidRPr="00AF49EE">
        <w:rPr>
          <w:rStyle w:val="nfasis"/>
          <w:rFonts w:ascii="Arial" w:hAnsi="Arial" w:cs="Arial"/>
          <w:color w:val="007F02"/>
        </w:rPr>
        <w:t xml:space="preserve">s conjuntos es </w:t>
      </w:r>
      <w:r w:rsidRPr="00AF49EE">
        <w:rPr>
          <w:rStyle w:val="nfasis"/>
          <w:rFonts w:ascii="Arial" w:hAnsi="Arial" w:cs="Arial"/>
          <w:color w:val="007F02"/>
          <w:highlight w:val="yellow"/>
        </w:rPr>
        <w:t>necesario adjuntar el correspondiente convenio</w:t>
      </w:r>
      <w:r w:rsidRPr="00AF49EE">
        <w:rPr>
          <w:rStyle w:val="nfasis"/>
          <w:rFonts w:ascii="Arial" w:hAnsi="Arial" w:cs="Arial"/>
          <w:color w:val="007F02"/>
        </w:rPr>
        <w:t xml:space="preserve"> subscrito por todas las universidades participantes.</w:t>
      </w:r>
    </w:p>
    <w:p w14:paraId="64E5D86E" w14:textId="77777777" w:rsidR="007B0CBE" w:rsidRDefault="007B0CBE" w:rsidP="00047774">
      <w:pPr>
        <w:rPr>
          <w:rStyle w:val="nfasis"/>
          <w:rFonts w:ascii="Arial" w:hAnsi="Arial" w:cs="Arial"/>
          <w:color w:val="008000"/>
        </w:rPr>
      </w:pPr>
    </w:p>
    <w:p w14:paraId="045DC922" w14:textId="6AB20A0E" w:rsidR="006B4596" w:rsidRDefault="006B4596" w:rsidP="006B4596">
      <w:pPr>
        <w:pStyle w:val="Ttulo2"/>
        <w:rPr>
          <w:rFonts w:ascii="Arial" w:hAnsi="Arial" w:cs="Arial"/>
        </w:rPr>
      </w:pPr>
      <w:r>
        <w:rPr>
          <w:rFonts w:ascii="Arial" w:hAnsi="Arial" w:cs="Arial"/>
        </w:rPr>
        <w:t>Centro</w:t>
      </w:r>
    </w:p>
    <w:p w14:paraId="7C4755F5" w14:textId="09377A0B" w:rsidR="006B4596" w:rsidRPr="00AF49EE" w:rsidRDefault="006B4596" w:rsidP="006B4596">
      <w:pPr>
        <w:rPr>
          <w:rStyle w:val="nfasis"/>
          <w:rFonts w:ascii="Arial" w:hAnsi="Arial" w:cs="Arial"/>
          <w:color w:val="007F02"/>
        </w:rPr>
      </w:pPr>
      <w:r w:rsidRPr="00AF49EE">
        <w:rPr>
          <w:rStyle w:val="nfasis"/>
          <w:rFonts w:ascii="Arial" w:hAnsi="Arial" w:cs="Arial"/>
          <w:color w:val="007F02"/>
        </w:rPr>
        <w:t xml:space="preserve">Indicar el centro o centros, en caso de </w:t>
      </w:r>
      <w:r w:rsidR="00342001">
        <w:rPr>
          <w:rStyle w:val="nfasis"/>
          <w:rFonts w:ascii="Arial" w:hAnsi="Arial" w:cs="Arial"/>
          <w:color w:val="007F02"/>
        </w:rPr>
        <w:t>título</w:t>
      </w:r>
      <w:r w:rsidRPr="00AF49EE">
        <w:rPr>
          <w:rStyle w:val="nfasis"/>
          <w:rFonts w:ascii="Arial" w:hAnsi="Arial" w:cs="Arial"/>
          <w:color w:val="007F02"/>
        </w:rPr>
        <w:t xml:space="preserve">s </w:t>
      </w:r>
      <w:proofErr w:type="spellStart"/>
      <w:r w:rsidRPr="00AF49EE">
        <w:rPr>
          <w:rStyle w:val="nfasis"/>
          <w:rFonts w:ascii="Arial" w:hAnsi="Arial" w:cs="Arial"/>
          <w:color w:val="007F02"/>
        </w:rPr>
        <w:t>intercentros</w:t>
      </w:r>
      <w:proofErr w:type="spellEnd"/>
      <w:r w:rsidRPr="00AF49EE">
        <w:rPr>
          <w:rStyle w:val="nfasis"/>
          <w:rFonts w:ascii="Arial" w:hAnsi="Arial" w:cs="Arial"/>
          <w:color w:val="007F02"/>
        </w:rPr>
        <w:t xml:space="preserve"> o conjuntos</w:t>
      </w:r>
      <w:r w:rsidR="00E5551C" w:rsidRPr="00AF49EE">
        <w:rPr>
          <w:rStyle w:val="nfasis"/>
          <w:rFonts w:ascii="Arial" w:hAnsi="Arial" w:cs="Arial"/>
          <w:color w:val="007F02"/>
        </w:rPr>
        <w:t xml:space="preserve"> (interuniversitarios)</w:t>
      </w:r>
      <w:r w:rsidRPr="00AF49EE">
        <w:rPr>
          <w:rStyle w:val="nfasis"/>
          <w:rFonts w:ascii="Arial" w:hAnsi="Arial" w:cs="Arial"/>
          <w:color w:val="007F02"/>
        </w:rPr>
        <w:t>, que imparten las enseñanzas.</w:t>
      </w:r>
    </w:p>
    <w:p w14:paraId="5E305804" w14:textId="49908298" w:rsidR="00D04D81" w:rsidRPr="00AF49EE" w:rsidRDefault="006B4596" w:rsidP="006B4596">
      <w:pPr>
        <w:rPr>
          <w:rStyle w:val="nfasis"/>
          <w:rFonts w:ascii="Arial" w:hAnsi="Arial" w:cs="Arial"/>
          <w:color w:val="007F02"/>
          <w:highlight w:val="yellow"/>
        </w:rPr>
      </w:pPr>
      <w:r w:rsidRPr="00AF49EE">
        <w:rPr>
          <w:rStyle w:val="nfasis"/>
          <w:rFonts w:ascii="Arial" w:hAnsi="Arial" w:cs="Arial"/>
          <w:color w:val="007F02"/>
        </w:rPr>
        <w:t xml:space="preserve">En caso de </w:t>
      </w:r>
      <w:r w:rsidR="00342001">
        <w:rPr>
          <w:rStyle w:val="nfasis"/>
          <w:rFonts w:ascii="Arial" w:hAnsi="Arial" w:cs="Arial"/>
          <w:color w:val="007F02"/>
        </w:rPr>
        <w:t>título</w:t>
      </w:r>
      <w:r w:rsidRPr="00AF49EE">
        <w:rPr>
          <w:rStyle w:val="nfasis"/>
          <w:rFonts w:ascii="Arial" w:hAnsi="Arial" w:cs="Arial"/>
          <w:color w:val="007F02"/>
        </w:rPr>
        <w:t xml:space="preserve">s impartidos en varios centros, indicar el </w:t>
      </w:r>
      <w:r w:rsidRPr="00AF49EE">
        <w:rPr>
          <w:rStyle w:val="nfasis"/>
          <w:rFonts w:ascii="Arial" w:hAnsi="Arial" w:cs="Arial"/>
          <w:color w:val="007F02"/>
          <w:highlight w:val="yellow"/>
        </w:rPr>
        <w:t>centro responsable que asume la coordinación de las enseñanzas</w:t>
      </w:r>
      <w:r w:rsidRPr="00AF49EE">
        <w:rPr>
          <w:rStyle w:val="nfasis"/>
          <w:rFonts w:ascii="Arial" w:hAnsi="Arial" w:cs="Arial"/>
          <w:color w:val="007F02"/>
        </w:rPr>
        <w:t>.</w:t>
      </w:r>
      <w:r w:rsidR="001D4FFD" w:rsidRPr="00AF49EE">
        <w:rPr>
          <w:rStyle w:val="nfasis"/>
          <w:rFonts w:ascii="Arial" w:hAnsi="Arial" w:cs="Arial"/>
          <w:color w:val="007F02"/>
        </w:rPr>
        <w:t xml:space="preserve"> </w:t>
      </w:r>
    </w:p>
    <w:p w14:paraId="36BADEB0" w14:textId="77777777" w:rsidR="001D4FFD" w:rsidRDefault="001D4FFD" w:rsidP="006B4596">
      <w:pPr>
        <w:rPr>
          <w:rStyle w:val="nfasis"/>
          <w:rFonts w:ascii="Arial" w:hAnsi="Arial" w:cs="Arial"/>
          <w:color w:val="008000"/>
        </w:rPr>
      </w:pPr>
    </w:p>
    <w:p w14:paraId="3C5AC52C" w14:textId="4176293B" w:rsidR="001D4FFD" w:rsidRDefault="001D4FFD" w:rsidP="001D4FFD">
      <w:pPr>
        <w:pStyle w:val="Ttulo2"/>
        <w:rPr>
          <w:rFonts w:ascii="Arial" w:hAnsi="Arial" w:cs="Arial"/>
        </w:rPr>
      </w:pPr>
      <w:r>
        <w:rPr>
          <w:rFonts w:ascii="Arial" w:hAnsi="Arial" w:cs="Arial"/>
        </w:rPr>
        <w:t>Modalidad de enseñanza</w:t>
      </w:r>
    </w:p>
    <w:p w14:paraId="40A771D4" w14:textId="3795540C" w:rsidR="00A04C41" w:rsidRPr="00AF49EE" w:rsidRDefault="001D4FFD" w:rsidP="001D4FFD">
      <w:pPr>
        <w:rPr>
          <w:rStyle w:val="nfasis"/>
          <w:rFonts w:ascii="Arial" w:hAnsi="Arial" w:cs="Arial"/>
          <w:color w:val="007F02"/>
        </w:rPr>
      </w:pPr>
      <w:r w:rsidRPr="00AF49EE">
        <w:rPr>
          <w:rStyle w:val="nfasis"/>
          <w:rFonts w:ascii="Arial" w:hAnsi="Arial" w:cs="Arial"/>
          <w:color w:val="007F02"/>
        </w:rPr>
        <w:t xml:space="preserve">Indicar </w:t>
      </w:r>
      <w:r w:rsidRPr="00AF49EE">
        <w:rPr>
          <w:rStyle w:val="nfasis"/>
          <w:rFonts w:ascii="Arial" w:hAnsi="Arial" w:cs="Arial"/>
          <w:color w:val="007F02"/>
          <w:highlight w:val="yellow"/>
        </w:rPr>
        <w:t xml:space="preserve">presencial, híbrida </w:t>
      </w:r>
      <w:r w:rsidR="007B0CBE" w:rsidRPr="00AF49EE">
        <w:rPr>
          <w:rStyle w:val="nfasis"/>
          <w:rFonts w:ascii="Arial" w:hAnsi="Arial" w:cs="Arial"/>
          <w:color w:val="007F02"/>
          <w:highlight w:val="yellow"/>
        </w:rPr>
        <w:t xml:space="preserve">o </w:t>
      </w:r>
      <w:r w:rsidRPr="00AF49EE">
        <w:rPr>
          <w:rStyle w:val="nfasis"/>
          <w:rFonts w:ascii="Arial" w:hAnsi="Arial" w:cs="Arial"/>
          <w:color w:val="007F02"/>
          <w:highlight w:val="yellow"/>
        </w:rPr>
        <w:t>virtual</w:t>
      </w:r>
      <w:r w:rsidRPr="00AF49EE">
        <w:rPr>
          <w:rStyle w:val="nfasis"/>
          <w:rFonts w:ascii="Arial" w:hAnsi="Arial" w:cs="Arial"/>
          <w:color w:val="007F02"/>
        </w:rPr>
        <w:t>.</w:t>
      </w:r>
    </w:p>
    <w:p w14:paraId="4A73E577" w14:textId="123A098F" w:rsidR="00A04C41" w:rsidRPr="00AF49EE" w:rsidRDefault="00A04C41" w:rsidP="0061252F">
      <w:pPr>
        <w:jc w:val="left"/>
        <w:rPr>
          <w:rStyle w:val="nfasis"/>
          <w:rFonts w:ascii="Arial" w:hAnsi="Arial" w:cs="Arial"/>
          <w:color w:val="007F02"/>
        </w:rPr>
      </w:pPr>
      <w:r w:rsidRPr="00AF49EE">
        <w:rPr>
          <w:rStyle w:val="nfasis"/>
          <w:rFonts w:ascii="Arial" w:hAnsi="Arial" w:cs="Arial"/>
          <w:color w:val="007F02"/>
        </w:rPr>
        <w:t xml:space="preserve">Las siguientes definiciones se extraen </w:t>
      </w:r>
      <w:r w:rsidR="000C668A" w:rsidRPr="00AF49EE">
        <w:rPr>
          <w:rStyle w:val="nfasis"/>
          <w:rFonts w:ascii="Arial" w:hAnsi="Arial" w:cs="Arial"/>
          <w:color w:val="007F02"/>
        </w:rPr>
        <w:t>del RD 822/2021 y de la guía de verificación de la ACSUG</w:t>
      </w:r>
      <w:r w:rsidRPr="00AF49EE">
        <w:rPr>
          <w:rStyle w:val="nfasis"/>
          <w:rFonts w:ascii="Arial" w:hAnsi="Arial" w:cs="Arial"/>
          <w:color w:val="007F02"/>
        </w:rPr>
        <w:t>:</w:t>
      </w:r>
    </w:p>
    <w:p w14:paraId="48CF8BA5" w14:textId="2F6DF61C" w:rsidR="000C668A" w:rsidRPr="00AF49EE" w:rsidRDefault="00D04D81" w:rsidP="000C668A">
      <w:pPr>
        <w:numPr>
          <w:ilvl w:val="0"/>
          <w:numId w:val="44"/>
        </w:numPr>
        <w:autoSpaceDE w:val="0"/>
        <w:autoSpaceDN w:val="0"/>
        <w:adjustRightInd w:val="0"/>
        <w:spacing w:after="0" w:line="276" w:lineRule="auto"/>
        <w:rPr>
          <w:rStyle w:val="nfasis"/>
          <w:rFonts w:ascii="Arial" w:hAnsi="Arial" w:cs="Arial"/>
          <w:color w:val="007F02"/>
          <w:lang w:eastAsia="es-ES"/>
        </w:rPr>
      </w:pPr>
      <w:r w:rsidRPr="00AF49EE">
        <w:rPr>
          <w:rStyle w:val="nfasis"/>
          <w:rFonts w:ascii="Arial" w:hAnsi="Arial" w:cs="Arial"/>
          <w:color w:val="007F02"/>
        </w:rPr>
        <w:t xml:space="preserve">Presencial: </w:t>
      </w:r>
      <w:r w:rsidR="00A04C41" w:rsidRPr="00AF49EE">
        <w:rPr>
          <w:rStyle w:val="nfasis"/>
          <w:rFonts w:ascii="Arial" w:hAnsi="Arial" w:cs="Arial"/>
          <w:color w:val="007F02"/>
        </w:rPr>
        <w:t>aquella en el que el conjunto de la actividad lectiva que enmarca el plan de estudios se desarrolla de forma presencial (interactuando el profesorado y el estudiantado en el mismo espacio físico, sea este el aula, laboratorios o espacios académicos especializados).</w:t>
      </w:r>
      <w:r w:rsidR="000C668A" w:rsidRPr="00AF49EE">
        <w:rPr>
          <w:rStyle w:val="nfasis"/>
          <w:rFonts w:ascii="Arial" w:hAnsi="Arial" w:cs="Arial"/>
          <w:color w:val="007F02"/>
        </w:rPr>
        <w:t xml:space="preserve"> </w:t>
      </w:r>
      <w:r w:rsidR="000C668A" w:rsidRPr="00AF49EE">
        <w:rPr>
          <w:rFonts w:ascii="Arial" w:hAnsi="Arial" w:cs="Arial"/>
          <w:i/>
          <w:iCs/>
          <w:color w:val="007F02"/>
          <w:lang w:eastAsia="es-ES"/>
        </w:rPr>
        <w:t xml:space="preserve">Excepcionalmente, </w:t>
      </w:r>
      <w:r w:rsidR="000C668A" w:rsidRPr="00AF49EE">
        <w:rPr>
          <w:rFonts w:ascii="Arial" w:hAnsi="Arial" w:cs="Arial"/>
          <w:i/>
          <w:iCs/>
          <w:color w:val="007F02"/>
        </w:rPr>
        <w:t xml:space="preserve">en </w:t>
      </w:r>
      <w:r w:rsidR="00342001">
        <w:rPr>
          <w:rFonts w:ascii="Arial" w:hAnsi="Arial" w:cs="Arial"/>
          <w:i/>
          <w:iCs/>
          <w:color w:val="007F02"/>
        </w:rPr>
        <w:t>título</w:t>
      </w:r>
      <w:r w:rsidR="000C668A" w:rsidRPr="00AF49EE">
        <w:rPr>
          <w:rFonts w:ascii="Arial" w:hAnsi="Arial" w:cs="Arial"/>
          <w:i/>
          <w:iCs/>
          <w:color w:val="007F02"/>
        </w:rPr>
        <w:t>s que se imparten en diferentes sedes (inter-centros o interuniversitarios), si la actividad docente tiene lugar de forma presencial en un Centro y, al mismo tiempo, de forma virtual en otro Centro distinto, dicha actividad puede considerarse presencial en ambos casos.</w:t>
      </w:r>
    </w:p>
    <w:p w14:paraId="7B561778" w14:textId="77777777" w:rsidR="000C668A" w:rsidRPr="00AF49EE" w:rsidRDefault="00A04C41" w:rsidP="000C668A">
      <w:pPr>
        <w:numPr>
          <w:ilvl w:val="0"/>
          <w:numId w:val="44"/>
        </w:numPr>
        <w:autoSpaceDE w:val="0"/>
        <w:autoSpaceDN w:val="0"/>
        <w:adjustRightInd w:val="0"/>
        <w:spacing w:after="0" w:line="276" w:lineRule="auto"/>
        <w:rPr>
          <w:rStyle w:val="nfasis"/>
          <w:rFonts w:ascii="Arial" w:hAnsi="Arial" w:cs="Arial"/>
          <w:color w:val="007F02"/>
          <w:lang w:eastAsia="es-ES"/>
        </w:rPr>
      </w:pPr>
      <w:r w:rsidRPr="00AF49EE">
        <w:rPr>
          <w:rStyle w:val="nfasis"/>
          <w:rFonts w:ascii="Arial" w:hAnsi="Arial" w:cs="Arial"/>
          <w:color w:val="007F02"/>
        </w:rPr>
        <w:t>Virtual: aquella en el que el conjunto de la actividad lectiva se articula a través de la interacción académica entre profesorado y estudiantado que no requiere la presencia física de ambos en el mismo espacio docente de la universidad. Al menos un 80% de los créditos que lo configuran se imparte en esta modalidad.</w:t>
      </w:r>
    </w:p>
    <w:p w14:paraId="769BE87B" w14:textId="7DA557CB" w:rsidR="00A04C41" w:rsidRPr="00AF49EE" w:rsidRDefault="00A04C41" w:rsidP="000C668A">
      <w:pPr>
        <w:numPr>
          <w:ilvl w:val="0"/>
          <w:numId w:val="44"/>
        </w:numPr>
        <w:autoSpaceDE w:val="0"/>
        <w:autoSpaceDN w:val="0"/>
        <w:adjustRightInd w:val="0"/>
        <w:spacing w:after="0" w:line="276" w:lineRule="auto"/>
        <w:rPr>
          <w:rStyle w:val="nfasis"/>
          <w:rFonts w:ascii="Arial" w:hAnsi="Arial" w:cs="Arial"/>
          <w:color w:val="007F02"/>
          <w:lang w:eastAsia="es-ES"/>
        </w:rPr>
      </w:pPr>
      <w:r w:rsidRPr="00AF49EE">
        <w:rPr>
          <w:rStyle w:val="nfasis"/>
          <w:rFonts w:ascii="Arial" w:hAnsi="Arial" w:cs="Arial"/>
          <w:color w:val="007F02"/>
        </w:rPr>
        <w:t xml:space="preserve">Híbrida: aquella en la que la actividad lectiva engloba asignaturas o materias en modalidad presencial y virtual. La proporción de créditos no presenciales para que un </w:t>
      </w:r>
      <w:r w:rsidR="00342001">
        <w:rPr>
          <w:rStyle w:val="nfasis"/>
          <w:rFonts w:ascii="Arial" w:hAnsi="Arial" w:cs="Arial"/>
          <w:color w:val="007F02"/>
        </w:rPr>
        <w:t>título</w:t>
      </w:r>
      <w:r w:rsidRPr="00AF49EE">
        <w:rPr>
          <w:rStyle w:val="nfasis"/>
          <w:rFonts w:ascii="Arial" w:hAnsi="Arial" w:cs="Arial"/>
          <w:color w:val="007F02"/>
        </w:rPr>
        <w:t xml:space="preserve"> tenga la consideración de híbrido será la situada en un intervalo entre el 40 y el 60 % de la carga crediticia total del </w:t>
      </w:r>
      <w:r w:rsidR="00342001">
        <w:rPr>
          <w:rStyle w:val="nfasis"/>
          <w:rFonts w:ascii="Arial" w:hAnsi="Arial" w:cs="Arial"/>
          <w:color w:val="007F02"/>
        </w:rPr>
        <w:t>título</w:t>
      </w:r>
      <w:r w:rsidRPr="00AF49EE">
        <w:rPr>
          <w:rStyle w:val="nfasis"/>
          <w:rFonts w:ascii="Arial" w:hAnsi="Arial" w:cs="Arial"/>
          <w:color w:val="007F02"/>
        </w:rPr>
        <w:t>.</w:t>
      </w:r>
    </w:p>
    <w:p w14:paraId="19BDEA6A" w14:textId="77777777" w:rsidR="000C668A" w:rsidRPr="00AF49EE" w:rsidRDefault="000C668A" w:rsidP="000C668A">
      <w:pPr>
        <w:autoSpaceDE w:val="0"/>
        <w:autoSpaceDN w:val="0"/>
        <w:adjustRightInd w:val="0"/>
        <w:spacing w:after="0" w:line="276" w:lineRule="auto"/>
        <w:ind w:left="360"/>
        <w:rPr>
          <w:rStyle w:val="nfasis"/>
          <w:rFonts w:ascii="Arial" w:hAnsi="Arial" w:cs="Arial"/>
          <w:color w:val="007F02"/>
          <w:lang w:eastAsia="es-ES"/>
        </w:rPr>
      </w:pPr>
    </w:p>
    <w:p w14:paraId="6DBC2725" w14:textId="4B4F2D9A" w:rsidR="00A04C41" w:rsidRPr="00AF49EE" w:rsidRDefault="0061252F" w:rsidP="001D4FFD">
      <w:pPr>
        <w:rPr>
          <w:rStyle w:val="nfasis"/>
          <w:rFonts w:ascii="Arial" w:hAnsi="Arial" w:cs="Arial"/>
          <w:color w:val="007F02"/>
        </w:rPr>
      </w:pPr>
      <w:r w:rsidRPr="00AF49EE">
        <w:rPr>
          <w:rStyle w:val="nfasis"/>
          <w:rFonts w:ascii="Arial" w:hAnsi="Arial" w:cs="Arial"/>
          <w:color w:val="007F02"/>
        </w:rPr>
        <w:t xml:space="preserve">La UDC tiene una norma propia (anterior al RD 822/2021 y por lo tanto pendiente de revisión) que puede servir de ayuda a la hora de elaborar la memoria: </w:t>
      </w:r>
      <w:hyperlink r:id="rId13" w:history="1">
        <w:r w:rsidRPr="00AF49EE">
          <w:rPr>
            <w:rStyle w:val="Hipervnculo"/>
            <w:rFonts w:ascii="Arial" w:hAnsi="Arial" w:cs="Arial"/>
            <w:color w:val="007F02"/>
          </w:rPr>
          <w:t>https://www.udc.es/es/novas/Normativa-que-regula-los-estudios-semipresenciales-y-a-distancia/</w:t>
        </w:r>
      </w:hyperlink>
      <w:r w:rsidRPr="00AF49EE">
        <w:rPr>
          <w:rStyle w:val="nfasis"/>
          <w:rFonts w:ascii="Arial" w:hAnsi="Arial" w:cs="Arial"/>
          <w:color w:val="007F02"/>
        </w:rPr>
        <w:t xml:space="preserve"> </w:t>
      </w:r>
    </w:p>
    <w:p w14:paraId="0A4536CE" w14:textId="77777777" w:rsidR="0061252F" w:rsidRPr="002B5E14" w:rsidRDefault="0061252F" w:rsidP="0016015E">
      <w:pPr>
        <w:rPr>
          <w:rFonts w:ascii="Arial" w:hAnsi="Arial" w:cs="Arial"/>
        </w:rPr>
      </w:pPr>
    </w:p>
    <w:p w14:paraId="23B6B042" w14:textId="5AFEEF19" w:rsidR="00C66389" w:rsidRPr="002B5E14" w:rsidRDefault="001D4FFD" w:rsidP="00995A0F">
      <w:pPr>
        <w:pStyle w:val="Ttulo2"/>
        <w:rPr>
          <w:rFonts w:ascii="Arial" w:hAnsi="Arial" w:cs="Arial"/>
        </w:rPr>
      </w:pPr>
      <w:r>
        <w:rPr>
          <w:rFonts w:ascii="Arial" w:hAnsi="Arial" w:cs="Arial"/>
        </w:rPr>
        <w:t>Número total</w:t>
      </w:r>
      <w:r w:rsidR="00C66389" w:rsidRPr="002B5E14">
        <w:rPr>
          <w:rFonts w:ascii="Arial" w:hAnsi="Arial" w:cs="Arial"/>
        </w:rPr>
        <w:t xml:space="preserve"> de créditos </w:t>
      </w:r>
    </w:p>
    <w:p w14:paraId="32948847" w14:textId="77777777" w:rsidR="00995A0F" w:rsidRPr="002B5E14" w:rsidRDefault="00995A0F" w:rsidP="00995A0F">
      <w:pPr>
        <w:rPr>
          <w:rFonts w:ascii="Arial" w:hAnsi="Arial" w:cs="Arial"/>
        </w:rPr>
      </w:pPr>
    </w:p>
    <w:tbl>
      <w:tblPr>
        <w:tblW w:w="3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3123"/>
      </w:tblGrid>
      <w:tr w:rsidR="00047774" w:rsidRPr="002B5E14" w14:paraId="15C9F319" w14:textId="77777777" w:rsidTr="007B0CBE">
        <w:trPr>
          <w:trHeight w:val="340"/>
          <w:jc w:val="center"/>
        </w:trPr>
        <w:tc>
          <w:tcPr>
            <w:tcW w:w="3032" w:type="pct"/>
            <w:shd w:val="clear" w:color="auto" w:fill="EAEAEA"/>
            <w:vAlign w:val="center"/>
          </w:tcPr>
          <w:p w14:paraId="073CDD65" w14:textId="723C89E5" w:rsidR="00047774" w:rsidRPr="002B5E14" w:rsidRDefault="00995A0F" w:rsidP="00995A0F">
            <w:pPr>
              <w:spacing w:after="0"/>
              <w:jc w:val="left"/>
              <w:rPr>
                <w:rFonts w:ascii="Arial" w:hAnsi="Arial" w:cs="Arial"/>
                <w:lang w:eastAsia="es-ES"/>
              </w:rPr>
            </w:pPr>
            <w:r w:rsidRPr="002B5E14">
              <w:rPr>
                <w:rFonts w:ascii="Arial" w:hAnsi="Arial" w:cs="Arial"/>
                <w:lang w:eastAsia="es-ES"/>
              </w:rPr>
              <w:t>Créditos formación básica</w:t>
            </w:r>
            <w:r w:rsidR="0024419A" w:rsidRPr="002B5E14">
              <w:rPr>
                <w:rFonts w:ascii="Arial" w:hAnsi="Arial" w:cs="Arial"/>
                <w:lang w:eastAsia="es-ES"/>
              </w:rPr>
              <w:t xml:space="preserve"> </w:t>
            </w:r>
            <w:r w:rsidR="00DE79F3" w:rsidRPr="00DE79F3">
              <w:rPr>
                <w:rFonts w:ascii="Arial" w:hAnsi="Arial" w:cs="Arial"/>
                <w:color w:val="FF0000"/>
                <w:lang w:eastAsia="es-ES"/>
              </w:rPr>
              <w:t>(grado)</w:t>
            </w:r>
          </w:p>
        </w:tc>
        <w:tc>
          <w:tcPr>
            <w:tcW w:w="1968" w:type="pct"/>
            <w:shd w:val="clear" w:color="auto" w:fill="auto"/>
            <w:vAlign w:val="center"/>
          </w:tcPr>
          <w:p w14:paraId="450617C0" w14:textId="3BCD7E83" w:rsidR="0024419A" w:rsidRPr="002B5E14" w:rsidRDefault="002B5E14" w:rsidP="0024419A">
            <w:pPr>
              <w:spacing w:after="0"/>
              <w:jc w:val="center"/>
              <w:rPr>
                <w:rFonts w:ascii="Arial" w:hAnsi="Arial" w:cs="Arial"/>
                <w:bCs/>
                <w:lang w:eastAsia="es-ES"/>
              </w:rPr>
            </w:pPr>
            <w:r>
              <w:rPr>
                <w:rFonts w:ascii="Arial" w:hAnsi="Arial" w:cs="Arial"/>
                <w:bCs/>
                <w:lang w:eastAsia="es-ES"/>
              </w:rPr>
              <w:t xml:space="preserve"> </w:t>
            </w:r>
          </w:p>
        </w:tc>
      </w:tr>
      <w:tr w:rsidR="00047774" w:rsidRPr="002B5E14" w14:paraId="638AC459" w14:textId="77777777" w:rsidTr="007B0CBE">
        <w:trPr>
          <w:trHeight w:val="340"/>
          <w:jc w:val="center"/>
        </w:trPr>
        <w:tc>
          <w:tcPr>
            <w:tcW w:w="3032" w:type="pct"/>
            <w:shd w:val="clear" w:color="auto" w:fill="EAEAEA"/>
            <w:vAlign w:val="center"/>
          </w:tcPr>
          <w:p w14:paraId="7F7FD175" w14:textId="77777777" w:rsidR="00047774" w:rsidRPr="002B5E14" w:rsidRDefault="00995A0F" w:rsidP="00995A0F">
            <w:pPr>
              <w:spacing w:after="0"/>
              <w:jc w:val="left"/>
              <w:rPr>
                <w:rFonts w:ascii="Arial" w:hAnsi="Arial" w:cs="Arial"/>
                <w:lang w:eastAsia="es-ES"/>
              </w:rPr>
            </w:pPr>
            <w:r w:rsidRPr="002B5E14">
              <w:rPr>
                <w:rFonts w:ascii="Arial" w:hAnsi="Arial" w:cs="Arial"/>
                <w:lang w:eastAsia="es-ES"/>
              </w:rPr>
              <w:t>Créditos Obligatorios</w:t>
            </w:r>
          </w:p>
        </w:tc>
        <w:tc>
          <w:tcPr>
            <w:tcW w:w="1968" w:type="pct"/>
            <w:shd w:val="clear" w:color="auto" w:fill="auto"/>
            <w:vAlign w:val="center"/>
          </w:tcPr>
          <w:p w14:paraId="65936B5D" w14:textId="7608396E" w:rsidR="00995A0F" w:rsidRPr="002B5E14" w:rsidRDefault="002B5E14" w:rsidP="00995A0F">
            <w:pPr>
              <w:spacing w:after="0"/>
              <w:jc w:val="center"/>
              <w:rPr>
                <w:rFonts w:ascii="Arial" w:hAnsi="Arial" w:cs="Arial"/>
                <w:lang w:eastAsia="es-ES"/>
              </w:rPr>
            </w:pPr>
            <w:r>
              <w:rPr>
                <w:rFonts w:ascii="Arial" w:hAnsi="Arial" w:cs="Arial"/>
                <w:lang w:eastAsia="es-ES"/>
              </w:rPr>
              <w:t xml:space="preserve"> </w:t>
            </w:r>
          </w:p>
        </w:tc>
      </w:tr>
      <w:tr w:rsidR="00047774" w:rsidRPr="002B5E14" w14:paraId="5BCB71BF" w14:textId="77777777" w:rsidTr="007B0CBE">
        <w:trPr>
          <w:trHeight w:val="340"/>
          <w:jc w:val="center"/>
        </w:trPr>
        <w:tc>
          <w:tcPr>
            <w:tcW w:w="3032" w:type="pct"/>
            <w:shd w:val="clear" w:color="auto" w:fill="EAEAEA"/>
            <w:vAlign w:val="center"/>
          </w:tcPr>
          <w:p w14:paraId="5D9B63F2" w14:textId="77777777" w:rsidR="00047774" w:rsidRPr="002B5E14" w:rsidRDefault="00995A0F" w:rsidP="00995A0F">
            <w:pPr>
              <w:spacing w:after="0"/>
              <w:jc w:val="left"/>
              <w:rPr>
                <w:rFonts w:ascii="Arial" w:hAnsi="Arial" w:cs="Arial"/>
                <w:lang w:eastAsia="es-ES"/>
              </w:rPr>
            </w:pPr>
            <w:r w:rsidRPr="002B5E14">
              <w:rPr>
                <w:rFonts w:ascii="Arial" w:hAnsi="Arial" w:cs="Arial"/>
                <w:lang w:eastAsia="es-ES"/>
              </w:rPr>
              <w:t>Créditos Optativos</w:t>
            </w:r>
          </w:p>
        </w:tc>
        <w:tc>
          <w:tcPr>
            <w:tcW w:w="1968" w:type="pct"/>
            <w:shd w:val="clear" w:color="auto" w:fill="auto"/>
            <w:vAlign w:val="center"/>
          </w:tcPr>
          <w:p w14:paraId="2D561E0C" w14:textId="19031DDE" w:rsidR="00047774" w:rsidRPr="002B5E14" w:rsidRDefault="002B5E14" w:rsidP="00995A0F">
            <w:pPr>
              <w:spacing w:after="0"/>
              <w:jc w:val="center"/>
              <w:rPr>
                <w:rFonts w:ascii="Arial" w:hAnsi="Arial" w:cs="Arial"/>
                <w:lang w:eastAsia="es-ES"/>
              </w:rPr>
            </w:pPr>
            <w:r>
              <w:rPr>
                <w:rFonts w:ascii="Arial" w:hAnsi="Arial" w:cs="Arial"/>
                <w:lang w:eastAsia="es-ES"/>
              </w:rPr>
              <w:t xml:space="preserve"> </w:t>
            </w:r>
          </w:p>
        </w:tc>
      </w:tr>
      <w:tr w:rsidR="00047774" w:rsidRPr="002B5E14" w14:paraId="0C7D3906" w14:textId="77777777" w:rsidTr="007B0CBE">
        <w:trPr>
          <w:trHeight w:val="340"/>
          <w:jc w:val="center"/>
        </w:trPr>
        <w:tc>
          <w:tcPr>
            <w:tcW w:w="3032" w:type="pct"/>
            <w:shd w:val="clear" w:color="auto" w:fill="EAEAEA"/>
            <w:vAlign w:val="center"/>
          </w:tcPr>
          <w:p w14:paraId="26D79FDA" w14:textId="77777777" w:rsidR="00047774" w:rsidRPr="002B5E14" w:rsidRDefault="00995A0F" w:rsidP="00995A0F">
            <w:pPr>
              <w:spacing w:after="0"/>
              <w:jc w:val="left"/>
              <w:rPr>
                <w:rFonts w:ascii="Arial" w:hAnsi="Arial" w:cs="Arial"/>
                <w:lang w:eastAsia="es-ES"/>
              </w:rPr>
            </w:pPr>
            <w:r w:rsidRPr="002B5E14">
              <w:rPr>
                <w:rFonts w:ascii="Arial" w:hAnsi="Arial" w:cs="Arial"/>
                <w:lang w:eastAsia="es-ES"/>
              </w:rPr>
              <w:t>Prácticas externas</w:t>
            </w:r>
          </w:p>
        </w:tc>
        <w:tc>
          <w:tcPr>
            <w:tcW w:w="1968" w:type="pct"/>
            <w:shd w:val="clear" w:color="auto" w:fill="auto"/>
            <w:vAlign w:val="center"/>
          </w:tcPr>
          <w:p w14:paraId="391C4483" w14:textId="64F5E62D" w:rsidR="00047774" w:rsidRPr="002B5E14" w:rsidRDefault="002B5E14" w:rsidP="00995A0F">
            <w:pPr>
              <w:spacing w:after="0"/>
              <w:jc w:val="center"/>
              <w:rPr>
                <w:rFonts w:ascii="Arial" w:hAnsi="Arial" w:cs="Arial"/>
                <w:lang w:eastAsia="es-ES"/>
              </w:rPr>
            </w:pPr>
            <w:r>
              <w:rPr>
                <w:rFonts w:ascii="Arial" w:hAnsi="Arial" w:cs="Arial"/>
                <w:lang w:eastAsia="es-ES"/>
              </w:rPr>
              <w:t xml:space="preserve"> </w:t>
            </w:r>
          </w:p>
        </w:tc>
      </w:tr>
      <w:tr w:rsidR="00183CB9" w:rsidRPr="002B5E14" w14:paraId="79BDA48D" w14:textId="77777777" w:rsidTr="007B0CBE">
        <w:trPr>
          <w:trHeight w:val="340"/>
          <w:jc w:val="center"/>
        </w:trPr>
        <w:tc>
          <w:tcPr>
            <w:tcW w:w="3032" w:type="pct"/>
            <w:shd w:val="clear" w:color="auto" w:fill="EAEAEA"/>
            <w:vAlign w:val="center"/>
          </w:tcPr>
          <w:p w14:paraId="6590644A" w14:textId="77777777" w:rsidR="00183CB9" w:rsidRPr="002B5E14" w:rsidRDefault="00183CB9" w:rsidP="00183CB9">
            <w:pPr>
              <w:spacing w:after="0"/>
              <w:jc w:val="left"/>
              <w:rPr>
                <w:rFonts w:ascii="Arial" w:hAnsi="Arial" w:cs="Arial"/>
                <w:lang w:eastAsia="es-ES"/>
              </w:rPr>
            </w:pPr>
            <w:r w:rsidRPr="002B5E14">
              <w:rPr>
                <w:rFonts w:ascii="Arial" w:hAnsi="Arial" w:cs="Arial"/>
                <w:lang w:eastAsia="es-ES"/>
              </w:rPr>
              <w:t>Créditos trabajo fin de grado o máster</w:t>
            </w:r>
          </w:p>
        </w:tc>
        <w:tc>
          <w:tcPr>
            <w:tcW w:w="1968" w:type="pct"/>
            <w:shd w:val="clear" w:color="auto" w:fill="auto"/>
            <w:vAlign w:val="center"/>
          </w:tcPr>
          <w:p w14:paraId="6F646683" w14:textId="77777777" w:rsidR="00183CB9" w:rsidRPr="002B5E14" w:rsidRDefault="00183CB9" w:rsidP="00183CB9">
            <w:pPr>
              <w:spacing w:after="0"/>
              <w:jc w:val="center"/>
              <w:rPr>
                <w:rFonts w:ascii="Arial" w:hAnsi="Arial" w:cs="Arial"/>
                <w:lang w:eastAsia="es-ES"/>
              </w:rPr>
            </w:pPr>
            <w:r>
              <w:rPr>
                <w:rFonts w:ascii="Arial" w:hAnsi="Arial" w:cs="Arial"/>
                <w:lang w:eastAsia="es-ES"/>
              </w:rPr>
              <w:t xml:space="preserve"> </w:t>
            </w:r>
          </w:p>
        </w:tc>
      </w:tr>
      <w:tr w:rsidR="00047774" w:rsidRPr="002B5E14" w14:paraId="477F32B4" w14:textId="77777777" w:rsidTr="007B0CBE">
        <w:trPr>
          <w:trHeight w:val="340"/>
          <w:jc w:val="center"/>
        </w:trPr>
        <w:tc>
          <w:tcPr>
            <w:tcW w:w="3032" w:type="pct"/>
            <w:shd w:val="clear" w:color="auto" w:fill="EAEAEA"/>
            <w:vAlign w:val="center"/>
          </w:tcPr>
          <w:p w14:paraId="3B015014" w14:textId="7256054D" w:rsidR="00047774" w:rsidRPr="00183CB9" w:rsidRDefault="00995A0F" w:rsidP="00183CB9">
            <w:pPr>
              <w:spacing w:after="0"/>
              <w:jc w:val="left"/>
              <w:rPr>
                <w:rFonts w:ascii="Arial" w:hAnsi="Arial" w:cs="Arial"/>
                <w:color w:val="FF0000"/>
                <w:lang w:eastAsia="es-ES"/>
              </w:rPr>
            </w:pPr>
            <w:r w:rsidRPr="002B5E14">
              <w:rPr>
                <w:rFonts w:ascii="Arial" w:hAnsi="Arial" w:cs="Arial"/>
                <w:lang w:eastAsia="es-ES"/>
              </w:rPr>
              <w:t xml:space="preserve">Créditos </w:t>
            </w:r>
            <w:r w:rsidR="00183CB9">
              <w:rPr>
                <w:rFonts w:ascii="Arial" w:hAnsi="Arial" w:cs="Arial"/>
                <w:lang w:eastAsia="es-ES"/>
              </w:rPr>
              <w:t xml:space="preserve">de complementos formativos </w:t>
            </w:r>
            <w:r w:rsidR="00183CB9">
              <w:rPr>
                <w:rFonts w:ascii="Arial" w:hAnsi="Arial" w:cs="Arial"/>
                <w:color w:val="FF0000"/>
                <w:lang w:eastAsia="es-ES"/>
              </w:rPr>
              <w:t>(máster)</w:t>
            </w:r>
          </w:p>
        </w:tc>
        <w:tc>
          <w:tcPr>
            <w:tcW w:w="1968" w:type="pct"/>
            <w:shd w:val="clear" w:color="auto" w:fill="auto"/>
            <w:vAlign w:val="center"/>
          </w:tcPr>
          <w:p w14:paraId="3C69F23F" w14:textId="47A402F1" w:rsidR="00047774" w:rsidRPr="002B5E14" w:rsidRDefault="002B5E14" w:rsidP="00995A0F">
            <w:pPr>
              <w:spacing w:after="0"/>
              <w:jc w:val="center"/>
              <w:rPr>
                <w:rFonts w:ascii="Arial" w:hAnsi="Arial" w:cs="Arial"/>
                <w:lang w:eastAsia="es-ES"/>
              </w:rPr>
            </w:pPr>
            <w:r>
              <w:rPr>
                <w:rFonts w:ascii="Arial" w:hAnsi="Arial" w:cs="Arial"/>
                <w:lang w:eastAsia="es-ES"/>
              </w:rPr>
              <w:t xml:space="preserve"> </w:t>
            </w:r>
          </w:p>
        </w:tc>
      </w:tr>
      <w:tr w:rsidR="00047774" w:rsidRPr="002B5E14" w14:paraId="711C1DE8" w14:textId="77777777" w:rsidTr="007B0CBE">
        <w:trPr>
          <w:trHeight w:val="340"/>
          <w:jc w:val="center"/>
        </w:trPr>
        <w:tc>
          <w:tcPr>
            <w:tcW w:w="3032" w:type="pct"/>
            <w:shd w:val="clear" w:color="auto" w:fill="EAEAEA"/>
            <w:vAlign w:val="center"/>
          </w:tcPr>
          <w:p w14:paraId="75C8F8BB" w14:textId="5702358D" w:rsidR="00047774" w:rsidRPr="002B5E14" w:rsidRDefault="004A1D15" w:rsidP="00995A0F">
            <w:pPr>
              <w:spacing w:after="0"/>
              <w:jc w:val="left"/>
              <w:rPr>
                <w:rFonts w:ascii="Arial" w:hAnsi="Arial" w:cs="Arial"/>
                <w:u w:val="single"/>
                <w:lang w:eastAsia="es-ES"/>
              </w:rPr>
            </w:pPr>
            <w:r>
              <w:rPr>
                <w:rFonts w:ascii="Arial" w:hAnsi="Arial" w:cs="Arial"/>
                <w:lang w:eastAsia="es-ES"/>
              </w:rPr>
              <w:t>N</w:t>
            </w:r>
            <w:r>
              <w:rPr>
                <w:lang w:eastAsia="es-ES"/>
              </w:rPr>
              <w:t xml:space="preserve">úmero Total de </w:t>
            </w:r>
            <w:r w:rsidR="00995A0F" w:rsidRPr="002B5E14">
              <w:rPr>
                <w:rFonts w:ascii="Arial" w:hAnsi="Arial" w:cs="Arial"/>
                <w:lang w:eastAsia="es-ES"/>
              </w:rPr>
              <w:t>Créditos ECTS</w:t>
            </w:r>
          </w:p>
        </w:tc>
        <w:tc>
          <w:tcPr>
            <w:tcW w:w="1968" w:type="pct"/>
            <w:shd w:val="clear" w:color="auto" w:fill="auto"/>
            <w:vAlign w:val="center"/>
          </w:tcPr>
          <w:p w14:paraId="39FB19DE" w14:textId="11BB52EE" w:rsidR="00047774" w:rsidRPr="002B5E14" w:rsidRDefault="002B5E14" w:rsidP="00995A0F">
            <w:pPr>
              <w:spacing w:after="0"/>
              <w:jc w:val="center"/>
              <w:rPr>
                <w:rFonts w:ascii="Arial" w:hAnsi="Arial" w:cs="Arial"/>
                <w:lang w:eastAsia="es-ES"/>
              </w:rPr>
            </w:pPr>
            <w:r>
              <w:rPr>
                <w:rFonts w:ascii="Arial" w:hAnsi="Arial" w:cs="Arial"/>
                <w:lang w:eastAsia="es-ES"/>
              </w:rPr>
              <w:t xml:space="preserve"> </w:t>
            </w:r>
          </w:p>
        </w:tc>
      </w:tr>
    </w:tbl>
    <w:p w14:paraId="17830E01" w14:textId="69166045" w:rsidR="00DE79F3" w:rsidRPr="000D4959" w:rsidRDefault="00DE79F3" w:rsidP="00047774">
      <w:pPr>
        <w:rPr>
          <w:rStyle w:val="nfasissutil"/>
          <w:rFonts w:ascii="Arial" w:hAnsi="Arial" w:cs="Arial"/>
          <w:color w:val="FF0000"/>
        </w:rPr>
      </w:pPr>
    </w:p>
    <w:p w14:paraId="0AA8DBBB" w14:textId="372B2379" w:rsidR="00183CB9" w:rsidRPr="00AF49EE" w:rsidRDefault="00995A0F" w:rsidP="00E27A75">
      <w:pPr>
        <w:rPr>
          <w:rStyle w:val="nfasis"/>
          <w:rFonts w:ascii="Arial" w:hAnsi="Arial" w:cs="Arial"/>
          <w:color w:val="007F02"/>
        </w:rPr>
      </w:pPr>
      <w:r w:rsidRPr="00AF49EE">
        <w:rPr>
          <w:rStyle w:val="nfasis"/>
          <w:rFonts w:ascii="Arial" w:hAnsi="Arial" w:cs="Arial"/>
          <w:color w:val="007F02"/>
        </w:rPr>
        <w:t xml:space="preserve">Los datos de esta tabla tienen que coincidir con los del </w:t>
      </w:r>
      <w:r w:rsidR="0061252F" w:rsidRPr="00AF49EE">
        <w:rPr>
          <w:rStyle w:val="nfasis"/>
          <w:rFonts w:ascii="Arial" w:hAnsi="Arial" w:cs="Arial"/>
          <w:color w:val="007F02"/>
        </w:rPr>
        <w:t xml:space="preserve">apartado </w:t>
      </w:r>
      <w:r w:rsidR="002A7A68" w:rsidRPr="00AF49EE">
        <w:rPr>
          <w:rStyle w:val="nfasis"/>
          <w:rFonts w:ascii="Arial" w:hAnsi="Arial" w:cs="Arial"/>
          <w:color w:val="007F02"/>
        </w:rPr>
        <w:t>4</w:t>
      </w:r>
      <w:r w:rsidR="0061252F" w:rsidRPr="00AF49EE">
        <w:rPr>
          <w:rStyle w:val="nfasis"/>
          <w:rFonts w:ascii="Arial" w:hAnsi="Arial" w:cs="Arial"/>
          <w:color w:val="007F02"/>
        </w:rPr>
        <w:t xml:space="preserve"> de la memoria</w:t>
      </w:r>
      <w:r w:rsidR="002A7A68" w:rsidRPr="00AF49EE">
        <w:rPr>
          <w:rStyle w:val="nfasis"/>
          <w:rFonts w:ascii="Arial" w:hAnsi="Arial" w:cs="Arial"/>
          <w:color w:val="007F02"/>
        </w:rPr>
        <w:t>.</w:t>
      </w:r>
      <w:r w:rsidR="00E27A75" w:rsidRPr="00AF49EE">
        <w:rPr>
          <w:rStyle w:val="nfasis"/>
          <w:rFonts w:ascii="Arial" w:hAnsi="Arial" w:cs="Arial"/>
          <w:color w:val="007F02"/>
        </w:rPr>
        <w:t xml:space="preserve"> </w:t>
      </w:r>
    </w:p>
    <w:p w14:paraId="0D7A2F30" w14:textId="77777777" w:rsidR="000118BA" w:rsidRPr="00AF49EE" w:rsidRDefault="0024419A" w:rsidP="00047774">
      <w:pPr>
        <w:rPr>
          <w:rStyle w:val="nfasis"/>
          <w:rFonts w:ascii="Arial" w:hAnsi="Arial" w:cs="Arial"/>
          <w:color w:val="007F02"/>
        </w:rPr>
      </w:pPr>
      <w:r w:rsidRPr="00AF49EE">
        <w:rPr>
          <w:rStyle w:val="nfasis"/>
          <w:rFonts w:ascii="Arial" w:hAnsi="Arial" w:cs="Arial"/>
          <w:color w:val="007F02"/>
        </w:rPr>
        <w:t>Los créditos de prácticas externas (si estas son obligatorias para todos los estudiantes) y de TFG/TFM no computan en el apartado de “créditos obligatorios” sino en sus apartados respectivos. Si las prácticas externas, por el contrario, son optativas, entonces computan en el apartado de “créditos optativos” y nunca como “prácticas externas” en esta tabla.</w:t>
      </w:r>
    </w:p>
    <w:p w14:paraId="4468B019" w14:textId="23710B9F" w:rsidR="00E11002" w:rsidRPr="00AF49EE" w:rsidRDefault="00183CB9" w:rsidP="00047774">
      <w:pPr>
        <w:rPr>
          <w:rFonts w:ascii="Arial" w:hAnsi="Arial" w:cs="Arial"/>
          <w:i/>
          <w:color w:val="007F02"/>
        </w:rPr>
      </w:pPr>
      <w:r w:rsidRPr="00AF49EE">
        <w:rPr>
          <w:rFonts w:ascii="Arial" w:hAnsi="Arial" w:cs="Arial"/>
          <w:i/>
          <w:color w:val="007F02"/>
        </w:rPr>
        <w:t>Se considera</w:t>
      </w:r>
      <w:r w:rsidR="000D4959" w:rsidRPr="00AF49EE">
        <w:rPr>
          <w:rFonts w:ascii="Arial" w:hAnsi="Arial" w:cs="Arial"/>
          <w:i/>
          <w:color w:val="007F02"/>
        </w:rPr>
        <w:t xml:space="preserve"> que las materias obligatorias y básicas son aqu</w:t>
      </w:r>
      <w:r w:rsidRPr="00AF49EE">
        <w:rPr>
          <w:rFonts w:ascii="Arial" w:hAnsi="Arial" w:cs="Arial"/>
          <w:i/>
          <w:color w:val="007F02"/>
        </w:rPr>
        <w:t>ellas que necesariamente tienen</w:t>
      </w:r>
      <w:r w:rsidR="000D4959" w:rsidRPr="00AF49EE">
        <w:rPr>
          <w:rFonts w:ascii="Arial" w:hAnsi="Arial" w:cs="Arial"/>
          <w:i/>
          <w:color w:val="007F02"/>
        </w:rPr>
        <w:t xml:space="preserve"> que cursar todos los estudiantes. Por ello, por su propia naturaleza, todas las materias </w:t>
      </w:r>
      <w:r w:rsidRPr="00AF49EE">
        <w:rPr>
          <w:rFonts w:ascii="Arial" w:hAnsi="Arial" w:cs="Arial"/>
          <w:i/>
          <w:color w:val="007F02"/>
        </w:rPr>
        <w:t>de</w:t>
      </w:r>
      <w:r w:rsidR="000D4959" w:rsidRPr="00AF49EE">
        <w:rPr>
          <w:rFonts w:ascii="Arial" w:hAnsi="Arial" w:cs="Arial"/>
          <w:i/>
          <w:color w:val="007F02"/>
        </w:rPr>
        <w:t xml:space="preserve"> mención o especialidad serán optativas desde el punto de vista general del plan de estudios</w:t>
      </w:r>
      <w:r w:rsidRPr="00AF49EE">
        <w:rPr>
          <w:rFonts w:ascii="Arial" w:hAnsi="Arial" w:cs="Arial"/>
          <w:i/>
          <w:color w:val="007F02"/>
        </w:rPr>
        <w:t xml:space="preserve"> (aunque sean obligatorias para la mención)</w:t>
      </w:r>
      <w:r w:rsidR="000D4959" w:rsidRPr="00AF49EE">
        <w:rPr>
          <w:rFonts w:ascii="Arial" w:hAnsi="Arial" w:cs="Arial"/>
          <w:i/>
          <w:color w:val="007F02"/>
        </w:rPr>
        <w:t>.</w:t>
      </w:r>
    </w:p>
    <w:p w14:paraId="42D79BAB" w14:textId="0C38F1CA" w:rsidR="000118BA" w:rsidRPr="00AF49EE" w:rsidRDefault="000118BA" w:rsidP="00047774">
      <w:pPr>
        <w:rPr>
          <w:rFonts w:ascii="Arial" w:hAnsi="Arial" w:cs="Arial"/>
          <w:i/>
          <w:iCs/>
          <w:color w:val="007F02"/>
        </w:rPr>
      </w:pPr>
      <w:r w:rsidRPr="00AF49EE">
        <w:rPr>
          <w:rStyle w:val="nfasis"/>
          <w:rFonts w:ascii="Arial" w:hAnsi="Arial" w:cs="Arial"/>
          <w:color w:val="007F02"/>
        </w:rPr>
        <w:t xml:space="preserve">Los </w:t>
      </w:r>
      <w:r w:rsidR="00342001">
        <w:rPr>
          <w:rStyle w:val="nfasis"/>
          <w:rFonts w:ascii="Arial" w:hAnsi="Arial" w:cs="Arial"/>
          <w:color w:val="007F02"/>
        </w:rPr>
        <w:t>título</w:t>
      </w:r>
      <w:r w:rsidRPr="00AF49EE">
        <w:rPr>
          <w:rStyle w:val="nfasis"/>
          <w:rFonts w:ascii="Arial" w:hAnsi="Arial" w:cs="Arial"/>
          <w:color w:val="007F02"/>
        </w:rPr>
        <w:t>s de máster pueden tener hasta un 20% de créditos de complementos formativos.</w:t>
      </w:r>
    </w:p>
    <w:p w14:paraId="1D569C10" w14:textId="77777777" w:rsidR="003B7D8C" w:rsidRPr="003B7D8C" w:rsidRDefault="003B7D8C" w:rsidP="00047774">
      <w:pPr>
        <w:rPr>
          <w:rFonts w:ascii="Arial" w:hAnsi="Arial" w:cs="Arial"/>
          <w:i/>
          <w:color w:val="008000"/>
        </w:rPr>
      </w:pPr>
    </w:p>
    <w:p w14:paraId="19CAC715" w14:textId="484C2EDE" w:rsidR="0016015E" w:rsidRPr="00D43F8F" w:rsidRDefault="004A1D15" w:rsidP="0016015E">
      <w:pPr>
        <w:pStyle w:val="Ttulo2"/>
        <w:rPr>
          <w:rFonts w:ascii="Arial" w:hAnsi="Arial" w:cs="Arial"/>
        </w:rPr>
      </w:pPr>
      <w:r>
        <w:rPr>
          <w:rFonts w:ascii="Arial" w:hAnsi="Arial" w:cs="Arial"/>
        </w:rPr>
        <w:t>Idiomas de impartición</w:t>
      </w:r>
    </w:p>
    <w:p w14:paraId="7D71C17A" w14:textId="7120605A" w:rsidR="004A1D15" w:rsidRPr="00AF49EE" w:rsidRDefault="00C67505" w:rsidP="0054627F">
      <w:pPr>
        <w:spacing w:line="276" w:lineRule="auto"/>
        <w:rPr>
          <w:rStyle w:val="nfasis"/>
          <w:rFonts w:ascii="Arial" w:hAnsi="Arial" w:cs="Arial"/>
          <w:color w:val="007F02"/>
        </w:rPr>
      </w:pPr>
      <w:r w:rsidRPr="00AF49EE">
        <w:rPr>
          <w:rStyle w:val="nfasis"/>
          <w:rFonts w:ascii="Arial" w:hAnsi="Arial" w:cs="Arial"/>
          <w:color w:val="007F02"/>
        </w:rPr>
        <w:t xml:space="preserve">Deben incluirse como lenguas aquellas en las que se impartan </w:t>
      </w:r>
      <w:r w:rsidRPr="00AF49EE">
        <w:rPr>
          <w:rStyle w:val="nfasis"/>
          <w:rFonts w:ascii="Arial" w:hAnsi="Arial" w:cs="Arial"/>
          <w:color w:val="007F02"/>
          <w:u w:val="single"/>
        </w:rPr>
        <w:t>materias obligatorias</w:t>
      </w:r>
      <w:r w:rsidRPr="00AF49EE">
        <w:rPr>
          <w:rStyle w:val="nfasis"/>
          <w:rFonts w:ascii="Arial" w:hAnsi="Arial" w:cs="Arial"/>
          <w:color w:val="007F02"/>
        </w:rPr>
        <w:t xml:space="preserve">. Las lenguas que se incluyan solamente en asignaturas optativas o que solo aparezcan en alguna mención no deben incluirse en este apartado. </w:t>
      </w:r>
      <w:r w:rsidR="00A300F2" w:rsidRPr="00AF49EE">
        <w:rPr>
          <w:rStyle w:val="nfasis"/>
          <w:rFonts w:ascii="Arial" w:hAnsi="Arial" w:cs="Arial"/>
          <w:color w:val="007F02"/>
        </w:rPr>
        <w:t xml:space="preserve">Si hay grupo en inglés en materias obligatorias, pero también en castellano/gallego (es decir, no es obligatorio para los alumnos cursar la materia en inglés) no se incluye aquí. </w:t>
      </w:r>
    </w:p>
    <w:p w14:paraId="021D5B41" w14:textId="77777777" w:rsidR="00A300F2" w:rsidRDefault="00A300F2" w:rsidP="0054627F">
      <w:pPr>
        <w:spacing w:line="276" w:lineRule="auto"/>
        <w:rPr>
          <w:rStyle w:val="nfasis"/>
          <w:rFonts w:ascii="Arial" w:hAnsi="Arial" w:cs="Arial"/>
          <w:color w:val="008000"/>
        </w:rPr>
      </w:pPr>
    </w:p>
    <w:p w14:paraId="07A6DAD7" w14:textId="4A05D412" w:rsidR="004A1D15" w:rsidRDefault="004A1D15" w:rsidP="004A1D15">
      <w:pPr>
        <w:pStyle w:val="Ttulo2"/>
        <w:rPr>
          <w:rFonts w:ascii="Arial" w:hAnsi="Arial" w:cs="Arial"/>
        </w:rPr>
      </w:pPr>
      <w:r>
        <w:rPr>
          <w:rFonts w:ascii="Arial" w:hAnsi="Arial" w:cs="Arial"/>
        </w:rPr>
        <w:t xml:space="preserve">Número de plazas ofertadas en el </w:t>
      </w:r>
      <w:r w:rsidR="00342001">
        <w:rPr>
          <w:rFonts w:ascii="Arial" w:hAnsi="Arial" w:cs="Arial"/>
        </w:rPr>
        <w:t>título</w:t>
      </w:r>
    </w:p>
    <w:p w14:paraId="34CB1CC9" w14:textId="5780E0D2" w:rsidR="000118BA" w:rsidRPr="00AF49EE" w:rsidRDefault="000118BA" w:rsidP="004A1D15">
      <w:pPr>
        <w:spacing w:line="276" w:lineRule="auto"/>
        <w:rPr>
          <w:rStyle w:val="nfasis"/>
          <w:rFonts w:ascii="Arial" w:hAnsi="Arial" w:cs="Arial"/>
          <w:color w:val="007F02"/>
        </w:rPr>
      </w:pPr>
      <w:r w:rsidRPr="00AF49EE">
        <w:rPr>
          <w:rStyle w:val="nfasis"/>
          <w:rFonts w:ascii="Arial" w:hAnsi="Arial" w:cs="Arial"/>
          <w:color w:val="007F02"/>
        </w:rPr>
        <w:t>Conforme al Decreto 222/2011, la oferta de plazas en los campus de A Coruña no puede</w:t>
      </w:r>
      <w:r w:rsidR="00271C77" w:rsidRPr="00AF49EE">
        <w:rPr>
          <w:rStyle w:val="nfasis"/>
          <w:rFonts w:ascii="Arial" w:hAnsi="Arial" w:cs="Arial"/>
          <w:color w:val="007F02"/>
        </w:rPr>
        <w:t xml:space="preserve"> estar por debajo de 50 para los grados ni de 20 para los másteres. En el campus de Ferrol será como mínimo de 45 para los grados y 20 para los másteres. En el caso de </w:t>
      </w:r>
      <w:r w:rsidR="00342001">
        <w:rPr>
          <w:rStyle w:val="nfasis"/>
          <w:rFonts w:ascii="Arial" w:hAnsi="Arial" w:cs="Arial"/>
          <w:color w:val="007F02"/>
        </w:rPr>
        <w:t>título</w:t>
      </w:r>
      <w:r w:rsidR="00271C77" w:rsidRPr="00AF49EE">
        <w:rPr>
          <w:rStyle w:val="nfasis"/>
          <w:rFonts w:ascii="Arial" w:hAnsi="Arial" w:cs="Arial"/>
          <w:color w:val="007F02"/>
        </w:rPr>
        <w:t>s conjuntos se indicará el número de plazas por universidad.</w:t>
      </w:r>
    </w:p>
    <w:p w14:paraId="7E785D83" w14:textId="0B684550" w:rsidR="004A1D15" w:rsidRPr="00AF49EE" w:rsidRDefault="004A1D15" w:rsidP="004A1D15">
      <w:pPr>
        <w:spacing w:line="276" w:lineRule="auto"/>
        <w:rPr>
          <w:rStyle w:val="nfasis"/>
          <w:rFonts w:ascii="Arial" w:hAnsi="Arial" w:cs="Arial"/>
          <w:color w:val="007F02"/>
        </w:rPr>
      </w:pPr>
      <w:r w:rsidRPr="00AF49EE">
        <w:rPr>
          <w:rStyle w:val="nfasis"/>
          <w:rFonts w:ascii="Arial" w:hAnsi="Arial" w:cs="Arial"/>
          <w:color w:val="007F02"/>
        </w:rPr>
        <w:t xml:space="preserve">En el caso de que un </w:t>
      </w:r>
      <w:r w:rsidR="00342001">
        <w:rPr>
          <w:rStyle w:val="nfasis"/>
          <w:rFonts w:ascii="Arial" w:hAnsi="Arial" w:cs="Arial"/>
          <w:color w:val="007F02"/>
        </w:rPr>
        <w:t>título</w:t>
      </w:r>
      <w:r w:rsidRPr="00AF49EE">
        <w:rPr>
          <w:rStyle w:val="nfasis"/>
          <w:rFonts w:ascii="Arial" w:hAnsi="Arial" w:cs="Arial"/>
          <w:color w:val="007F02"/>
        </w:rPr>
        <w:t xml:space="preserve"> combine una modalidad presencial con una modalidad virtual</w:t>
      </w:r>
      <w:r w:rsidR="00B83611" w:rsidRPr="00AF49EE">
        <w:rPr>
          <w:rStyle w:val="nfasis"/>
          <w:rFonts w:ascii="Arial" w:hAnsi="Arial" w:cs="Arial"/>
          <w:color w:val="007F02"/>
        </w:rPr>
        <w:t>,</w:t>
      </w:r>
      <w:r w:rsidRPr="00AF49EE">
        <w:rPr>
          <w:rStyle w:val="nfasis"/>
          <w:rFonts w:ascii="Arial" w:hAnsi="Arial" w:cs="Arial"/>
          <w:color w:val="007F02"/>
        </w:rPr>
        <w:t xml:space="preserve"> se </w:t>
      </w:r>
      <w:r w:rsidR="00342001">
        <w:rPr>
          <w:rStyle w:val="nfasis"/>
          <w:rFonts w:ascii="Arial" w:hAnsi="Arial" w:cs="Arial"/>
          <w:color w:val="007F02"/>
        </w:rPr>
        <w:t>indicará</w:t>
      </w:r>
      <w:r w:rsidRPr="00AF49EE">
        <w:rPr>
          <w:rStyle w:val="nfasis"/>
          <w:rFonts w:ascii="Arial" w:hAnsi="Arial" w:cs="Arial"/>
          <w:color w:val="007F02"/>
        </w:rPr>
        <w:t xml:space="preserve"> </w:t>
      </w:r>
      <w:r w:rsidR="002A7A68" w:rsidRPr="00AF49EE">
        <w:rPr>
          <w:rStyle w:val="nfasis"/>
          <w:rFonts w:ascii="Arial" w:hAnsi="Arial" w:cs="Arial"/>
          <w:color w:val="007F02"/>
        </w:rPr>
        <w:t xml:space="preserve">además </w:t>
      </w:r>
      <w:r w:rsidRPr="00AF49EE">
        <w:rPr>
          <w:rStyle w:val="nfasis"/>
          <w:rFonts w:ascii="Arial" w:hAnsi="Arial" w:cs="Arial"/>
          <w:color w:val="007F02"/>
        </w:rPr>
        <w:t>el número de plazas ofertadas en cada modalidad.</w:t>
      </w:r>
    </w:p>
    <w:p w14:paraId="43419C44" w14:textId="51597D66" w:rsidR="004A1D15" w:rsidRDefault="004A1D15" w:rsidP="004A1D15"/>
    <w:p w14:paraId="5874FA08" w14:textId="43E127E7" w:rsidR="004A1D15" w:rsidRDefault="004A1D15" w:rsidP="004A1D15">
      <w:pPr>
        <w:pStyle w:val="Ttulo2"/>
        <w:rPr>
          <w:rFonts w:ascii="Arial" w:hAnsi="Arial" w:cs="Arial"/>
        </w:rPr>
      </w:pPr>
      <w:r>
        <w:rPr>
          <w:rFonts w:ascii="Arial" w:hAnsi="Arial" w:cs="Arial"/>
        </w:rPr>
        <w:t xml:space="preserve">Justificación </w:t>
      </w:r>
    </w:p>
    <w:p w14:paraId="60B09357" w14:textId="2359A45E" w:rsidR="00B81C4F" w:rsidRPr="00AF49EE" w:rsidRDefault="004A1D15" w:rsidP="00B81C4F">
      <w:pPr>
        <w:rPr>
          <w:rStyle w:val="nfasis"/>
          <w:rFonts w:ascii="Arial" w:hAnsi="Arial" w:cs="Arial"/>
          <w:color w:val="007F02"/>
        </w:rPr>
      </w:pPr>
      <w:r w:rsidRPr="00AF49EE">
        <w:rPr>
          <w:rStyle w:val="nfasis"/>
          <w:rFonts w:ascii="Arial" w:hAnsi="Arial" w:cs="Arial"/>
          <w:color w:val="007F02"/>
        </w:rPr>
        <w:t xml:space="preserve">Justificación del interés académico, científico, profesional y social del </w:t>
      </w:r>
      <w:r w:rsidR="00342001">
        <w:rPr>
          <w:rStyle w:val="nfasis"/>
          <w:rFonts w:ascii="Arial" w:hAnsi="Arial" w:cs="Arial"/>
          <w:color w:val="007F02"/>
        </w:rPr>
        <w:t>título</w:t>
      </w:r>
      <w:r w:rsidRPr="00AF49EE">
        <w:rPr>
          <w:rStyle w:val="nfasis"/>
          <w:rFonts w:ascii="Arial" w:hAnsi="Arial" w:cs="Arial"/>
          <w:color w:val="007F02"/>
        </w:rPr>
        <w:t xml:space="preserve"> e incardinación en el contexto de la planificación estratégica de la universidad o del SUG.</w:t>
      </w:r>
      <w:r w:rsidR="00B81C4F" w:rsidRPr="00AF49EE">
        <w:rPr>
          <w:rStyle w:val="nfasis"/>
          <w:rFonts w:ascii="Arial" w:hAnsi="Arial" w:cs="Arial"/>
          <w:color w:val="007F02"/>
        </w:rPr>
        <w:t xml:space="preserve"> El </w:t>
      </w:r>
      <w:r w:rsidR="00342001">
        <w:rPr>
          <w:rStyle w:val="nfasis"/>
          <w:rFonts w:ascii="Arial" w:hAnsi="Arial" w:cs="Arial"/>
          <w:color w:val="007F02"/>
        </w:rPr>
        <w:t>título</w:t>
      </w:r>
      <w:r w:rsidR="00B81C4F" w:rsidRPr="00AF49EE">
        <w:rPr>
          <w:rStyle w:val="nfasis"/>
          <w:rFonts w:ascii="Arial" w:hAnsi="Arial" w:cs="Arial"/>
          <w:color w:val="007F02"/>
        </w:rPr>
        <w:t xml:space="preserve"> debe estar justificado por el contexto, la tradición, la oferta global de </w:t>
      </w:r>
      <w:r w:rsidR="00342001">
        <w:rPr>
          <w:rStyle w:val="nfasis"/>
          <w:rFonts w:ascii="Arial" w:hAnsi="Arial" w:cs="Arial"/>
          <w:color w:val="007F02"/>
        </w:rPr>
        <w:t>título</w:t>
      </w:r>
      <w:r w:rsidR="00B81C4F" w:rsidRPr="00AF49EE">
        <w:rPr>
          <w:rStyle w:val="nfasis"/>
          <w:rFonts w:ascii="Arial" w:hAnsi="Arial" w:cs="Arial"/>
          <w:color w:val="007F02"/>
        </w:rPr>
        <w:t xml:space="preserve">s y la potencialidad de la universidad o universidades que lo proponen. Se deberán describir las evidencias que pongan de manifiesto el interés y pertinencia académica, científica o profesional del </w:t>
      </w:r>
      <w:r w:rsidR="00342001">
        <w:rPr>
          <w:rStyle w:val="nfasis"/>
          <w:rFonts w:ascii="Arial" w:hAnsi="Arial" w:cs="Arial"/>
          <w:color w:val="007F02"/>
        </w:rPr>
        <w:t>título</w:t>
      </w:r>
      <w:r w:rsidR="00B81C4F" w:rsidRPr="00AF49EE">
        <w:rPr>
          <w:rStyle w:val="nfasis"/>
          <w:rFonts w:ascii="Arial" w:hAnsi="Arial" w:cs="Arial"/>
          <w:color w:val="007F02"/>
        </w:rPr>
        <w:t>. En este sentido, se pueden ofrecer evidencias de distintos tipos:</w:t>
      </w:r>
    </w:p>
    <w:p w14:paraId="71116B69" w14:textId="3B92B91F" w:rsidR="00B81C4F" w:rsidRPr="00AF49EE" w:rsidRDefault="00B81C4F" w:rsidP="00B81C4F">
      <w:pPr>
        <w:pStyle w:val="Prrafodelista"/>
        <w:numPr>
          <w:ilvl w:val="0"/>
          <w:numId w:val="6"/>
        </w:numPr>
        <w:rPr>
          <w:rStyle w:val="nfasis"/>
          <w:rFonts w:ascii="Arial" w:hAnsi="Arial" w:cs="Arial"/>
          <w:color w:val="007F02"/>
        </w:rPr>
      </w:pPr>
      <w:r w:rsidRPr="00AF49EE">
        <w:rPr>
          <w:rStyle w:val="nfasis"/>
          <w:rFonts w:ascii="Arial" w:hAnsi="Arial" w:cs="Arial"/>
          <w:color w:val="007F02"/>
        </w:rPr>
        <w:t xml:space="preserve">Experiencias anteriores de la Universidad en la impartición de </w:t>
      </w:r>
      <w:r w:rsidR="00342001">
        <w:rPr>
          <w:rStyle w:val="nfasis"/>
          <w:rFonts w:ascii="Arial" w:hAnsi="Arial" w:cs="Arial"/>
          <w:color w:val="007F02"/>
        </w:rPr>
        <w:t>título</w:t>
      </w:r>
      <w:r w:rsidRPr="00AF49EE">
        <w:rPr>
          <w:rStyle w:val="nfasis"/>
          <w:rFonts w:ascii="Arial" w:hAnsi="Arial" w:cs="Arial"/>
          <w:color w:val="007F02"/>
        </w:rPr>
        <w:t xml:space="preserve">s de características similares. </w:t>
      </w:r>
    </w:p>
    <w:p w14:paraId="4452902F" w14:textId="290E1B1E" w:rsidR="00B81C4F" w:rsidRPr="00AF49EE" w:rsidRDefault="00B81C4F" w:rsidP="00B81C4F">
      <w:pPr>
        <w:pStyle w:val="Prrafodelista"/>
        <w:numPr>
          <w:ilvl w:val="0"/>
          <w:numId w:val="6"/>
        </w:numPr>
        <w:rPr>
          <w:rStyle w:val="nfasis"/>
          <w:rFonts w:ascii="Arial" w:hAnsi="Arial" w:cs="Arial"/>
          <w:color w:val="007F02"/>
        </w:rPr>
      </w:pPr>
      <w:r w:rsidRPr="00AF49EE">
        <w:rPr>
          <w:rStyle w:val="nfasis"/>
          <w:rFonts w:ascii="Arial" w:hAnsi="Arial" w:cs="Arial"/>
          <w:color w:val="007F02"/>
        </w:rPr>
        <w:t xml:space="preserve">Datos y estudios acerca de la demanda potencial del </w:t>
      </w:r>
      <w:r w:rsidR="00342001">
        <w:rPr>
          <w:rStyle w:val="nfasis"/>
          <w:rFonts w:ascii="Arial" w:hAnsi="Arial" w:cs="Arial"/>
          <w:color w:val="007F02"/>
        </w:rPr>
        <w:t>título</w:t>
      </w:r>
      <w:r w:rsidRPr="00AF49EE">
        <w:rPr>
          <w:rStyle w:val="nfasis"/>
          <w:rFonts w:ascii="Arial" w:hAnsi="Arial" w:cs="Arial"/>
          <w:color w:val="007F02"/>
        </w:rPr>
        <w:t xml:space="preserve"> y su interés para la sociedad. </w:t>
      </w:r>
    </w:p>
    <w:p w14:paraId="2E722A6D" w14:textId="4E77101B" w:rsidR="00B81C4F" w:rsidRPr="00AF49EE" w:rsidRDefault="00B81C4F" w:rsidP="00B81C4F">
      <w:pPr>
        <w:pStyle w:val="Prrafodelista"/>
        <w:numPr>
          <w:ilvl w:val="0"/>
          <w:numId w:val="6"/>
        </w:numPr>
        <w:rPr>
          <w:rStyle w:val="nfasis"/>
          <w:rFonts w:ascii="Arial" w:hAnsi="Arial" w:cs="Arial"/>
          <w:color w:val="007F02"/>
        </w:rPr>
      </w:pPr>
      <w:r w:rsidRPr="00AF49EE">
        <w:rPr>
          <w:rStyle w:val="nfasis"/>
          <w:rFonts w:ascii="Arial" w:hAnsi="Arial" w:cs="Arial"/>
          <w:color w:val="007F02"/>
        </w:rPr>
        <w:t xml:space="preserve">Relación de la propuesta con las características socioeconómicas de la zona de influencia del </w:t>
      </w:r>
      <w:r w:rsidR="00342001">
        <w:rPr>
          <w:rStyle w:val="nfasis"/>
          <w:rFonts w:ascii="Arial" w:hAnsi="Arial" w:cs="Arial"/>
          <w:color w:val="007F02"/>
        </w:rPr>
        <w:t>título</w:t>
      </w:r>
      <w:r w:rsidRPr="00AF49EE">
        <w:rPr>
          <w:rStyle w:val="nfasis"/>
          <w:rFonts w:ascii="Arial" w:hAnsi="Arial" w:cs="Arial"/>
          <w:color w:val="007F02"/>
        </w:rPr>
        <w:t xml:space="preserve">. </w:t>
      </w:r>
    </w:p>
    <w:p w14:paraId="6CD258C8" w14:textId="6835C913" w:rsidR="00B81C4F" w:rsidRPr="00AF49EE" w:rsidRDefault="00B81C4F" w:rsidP="00B81C4F">
      <w:pPr>
        <w:pStyle w:val="Prrafodelista"/>
        <w:numPr>
          <w:ilvl w:val="0"/>
          <w:numId w:val="6"/>
        </w:numPr>
        <w:rPr>
          <w:rStyle w:val="nfasis"/>
          <w:rFonts w:ascii="Arial" w:hAnsi="Arial" w:cs="Arial"/>
          <w:color w:val="007F02"/>
        </w:rPr>
      </w:pPr>
      <w:r w:rsidRPr="00AF49EE">
        <w:rPr>
          <w:rStyle w:val="nfasis"/>
          <w:rFonts w:ascii="Arial" w:hAnsi="Arial" w:cs="Arial"/>
          <w:color w:val="007F02"/>
        </w:rPr>
        <w:t xml:space="preserve">Justificación de la existencia de referentes nacionales e internacionales que avalen la propuesta y su correspondencia con el </w:t>
      </w:r>
      <w:r w:rsidR="00342001">
        <w:rPr>
          <w:rStyle w:val="nfasis"/>
          <w:rFonts w:ascii="Arial" w:hAnsi="Arial" w:cs="Arial"/>
          <w:color w:val="007F02"/>
        </w:rPr>
        <w:t>título</w:t>
      </w:r>
      <w:r w:rsidRPr="00AF49EE">
        <w:rPr>
          <w:rStyle w:val="nfasis"/>
          <w:rFonts w:ascii="Arial" w:hAnsi="Arial" w:cs="Arial"/>
          <w:color w:val="007F02"/>
        </w:rPr>
        <w:t xml:space="preserve"> propuesto.</w:t>
      </w:r>
    </w:p>
    <w:p w14:paraId="5CA4F1E8" w14:textId="66A2704B" w:rsidR="00B81C4F" w:rsidRPr="00AF49EE" w:rsidRDefault="00B81C4F" w:rsidP="00B81C4F">
      <w:pPr>
        <w:pStyle w:val="Prrafodelista"/>
        <w:numPr>
          <w:ilvl w:val="0"/>
          <w:numId w:val="6"/>
        </w:numPr>
        <w:rPr>
          <w:rStyle w:val="nfasis"/>
          <w:rFonts w:ascii="Arial" w:hAnsi="Arial" w:cs="Arial"/>
          <w:color w:val="007F02"/>
        </w:rPr>
      </w:pPr>
      <w:r w:rsidRPr="00AF49EE">
        <w:rPr>
          <w:rStyle w:val="nfasis"/>
          <w:rFonts w:ascii="Arial" w:hAnsi="Arial" w:cs="Arial"/>
          <w:color w:val="007F02"/>
        </w:rPr>
        <w:t>Otros que avalen la justificación de su calidad o interés académico.</w:t>
      </w:r>
    </w:p>
    <w:p w14:paraId="00BADDF1" w14:textId="21CC1477" w:rsidR="002A7A68" w:rsidRPr="00AF49EE" w:rsidRDefault="002A7A68" w:rsidP="002A7A68">
      <w:pPr>
        <w:rPr>
          <w:rStyle w:val="nfasis"/>
          <w:rFonts w:ascii="Arial" w:hAnsi="Arial" w:cs="Arial"/>
          <w:color w:val="007F02"/>
        </w:rPr>
      </w:pPr>
      <w:r w:rsidRPr="00AF49EE">
        <w:rPr>
          <w:rStyle w:val="nfasis"/>
          <w:rFonts w:ascii="Arial" w:hAnsi="Arial" w:cs="Arial"/>
          <w:color w:val="007F02"/>
        </w:rPr>
        <w:t>Es importante atender a la limitación de espacio de la memoria (máximo 10.000 palabras en total), de forma que este apartado debe ser conciso.</w:t>
      </w:r>
      <w:r w:rsidR="004428B3">
        <w:rPr>
          <w:rStyle w:val="nfasis"/>
          <w:rFonts w:ascii="Arial" w:hAnsi="Arial" w:cs="Arial"/>
          <w:color w:val="007F02"/>
        </w:rPr>
        <w:t xml:space="preserve"> A modo orientativo, se considera que 500 palabras podría ser una extensión adecuada.</w:t>
      </w:r>
    </w:p>
    <w:p w14:paraId="1AA8DB27" w14:textId="297D8DAD" w:rsidR="004A1D15" w:rsidRDefault="004A1D15" w:rsidP="004A1D15">
      <w:pPr>
        <w:spacing w:line="276" w:lineRule="auto"/>
        <w:rPr>
          <w:rStyle w:val="nfasis"/>
          <w:rFonts w:ascii="Arial" w:hAnsi="Arial" w:cs="Arial"/>
          <w:color w:val="008000"/>
        </w:rPr>
      </w:pPr>
    </w:p>
    <w:p w14:paraId="4AE212DA" w14:textId="504FAA0F" w:rsidR="00D95DFA" w:rsidRPr="00D95DFA" w:rsidRDefault="00B81C4F" w:rsidP="00D95DFA">
      <w:pPr>
        <w:pStyle w:val="Ttulo2"/>
        <w:rPr>
          <w:rStyle w:val="nfasis"/>
          <w:rFonts w:ascii="Arial" w:hAnsi="Arial" w:cs="Arial"/>
          <w:i w:val="0"/>
          <w:iCs w:val="0"/>
          <w:color w:val="2E74B5" w:themeColor="accent1" w:themeShade="BF"/>
        </w:rPr>
      </w:pPr>
      <w:r>
        <w:rPr>
          <w:rFonts w:ascii="Arial" w:hAnsi="Arial" w:cs="Arial"/>
        </w:rPr>
        <w:lastRenderedPageBreak/>
        <w:t xml:space="preserve">Principales objetivos formativos del </w:t>
      </w:r>
      <w:r w:rsidR="00342001">
        <w:rPr>
          <w:rFonts w:ascii="Arial" w:hAnsi="Arial" w:cs="Arial"/>
        </w:rPr>
        <w:t>título</w:t>
      </w:r>
    </w:p>
    <w:p w14:paraId="000811BE" w14:textId="4238A135" w:rsidR="00A300F2" w:rsidRPr="00AF49EE" w:rsidRDefault="00A300F2" w:rsidP="004A1D15">
      <w:pPr>
        <w:spacing w:line="276" w:lineRule="auto"/>
        <w:rPr>
          <w:rStyle w:val="nfasis"/>
          <w:rFonts w:ascii="Arial" w:hAnsi="Arial" w:cs="Arial"/>
          <w:color w:val="007F02"/>
        </w:rPr>
      </w:pPr>
      <w:r w:rsidRPr="00AF49EE">
        <w:rPr>
          <w:rStyle w:val="nfasis"/>
          <w:rFonts w:ascii="Arial" w:hAnsi="Arial" w:cs="Arial"/>
          <w:color w:val="007F02"/>
        </w:rPr>
        <w:t xml:space="preserve">Se escriben en función de la intención docente y describen lo que la titulación pretende impartir para la formación del estudiante. </w:t>
      </w:r>
      <w:r w:rsidR="00186E80" w:rsidRPr="00AF49EE">
        <w:rPr>
          <w:rStyle w:val="nfasis"/>
          <w:rFonts w:ascii="Arial" w:hAnsi="Arial" w:cs="Arial"/>
          <w:color w:val="007F02"/>
        </w:rPr>
        <w:t>Han de ser generales. Pueden ser varios, pero su número será pequeño.</w:t>
      </w:r>
    </w:p>
    <w:p w14:paraId="197B20E1" w14:textId="3D3427FD" w:rsidR="00A300F2" w:rsidRPr="00AF49EE" w:rsidRDefault="00A300F2" w:rsidP="004A1D15">
      <w:pPr>
        <w:spacing w:line="276" w:lineRule="auto"/>
        <w:rPr>
          <w:rStyle w:val="nfasis"/>
          <w:rFonts w:ascii="Arial" w:hAnsi="Arial" w:cs="Arial"/>
          <w:color w:val="007F02"/>
        </w:rPr>
      </w:pPr>
      <w:r w:rsidRPr="00AF49EE">
        <w:rPr>
          <w:rStyle w:val="nfasis"/>
          <w:rFonts w:ascii="Arial" w:hAnsi="Arial" w:cs="Arial"/>
          <w:color w:val="007F02"/>
        </w:rPr>
        <w:t>Ejemplo: El grado en Agricultura proporciona al estudiante una sólida comprensión de la estructura y el funcionamiento de las industrias de producción agrícola en Australia, así como una comprensión del papel de Australia</w:t>
      </w:r>
      <w:r w:rsidR="00BD6166" w:rsidRPr="00AF49EE">
        <w:rPr>
          <w:rStyle w:val="nfasis"/>
          <w:rFonts w:ascii="Arial" w:hAnsi="Arial" w:cs="Arial"/>
          <w:color w:val="007F02"/>
        </w:rPr>
        <w:t xml:space="preserve"> en la producción mundial de alimentos y fibras</w:t>
      </w:r>
      <w:r w:rsidR="00B75CBC" w:rsidRPr="00AF49EE">
        <w:rPr>
          <w:rStyle w:val="nfasis"/>
          <w:rFonts w:ascii="Arial" w:hAnsi="Arial" w:cs="Arial"/>
          <w:color w:val="007F02"/>
        </w:rPr>
        <w:t>.</w:t>
      </w:r>
      <w:r w:rsidR="00BD6166" w:rsidRPr="00AF49EE">
        <w:rPr>
          <w:rStyle w:val="nfasis"/>
          <w:rFonts w:ascii="Arial" w:hAnsi="Arial" w:cs="Arial"/>
          <w:color w:val="007F02"/>
        </w:rPr>
        <w:t xml:space="preserve"> </w:t>
      </w:r>
    </w:p>
    <w:p w14:paraId="50B100E3" w14:textId="60D18924" w:rsidR="00B81C4F" w:rsidRPr="00AF49EE" w:rsidRDefault="00B81C4F" w:rsidP="004A1D15">
      <w:pPr>
        <w:spacing w:line="276" w:lineRule="auto"/>
        <w:rPr>
          <w:rStyle w:val="nfasis"/>
          <w:rFonts w:ascii="Arial" w:hAnsi="Arial" w:cs="Arial"/>
          <w:color w:val="007F02"/>
        </w:rPr>
      </w:pPr>
      <w:r w:rsidRPr="00AF49EE">
        <w:rPr>
          <w:rStyle w:val="nfasis"/>
          <w:rFonts w:ascii="Arial" w:hAnsi="Arial" w:cs="Arial"/>
          <w:color w:val="007F02"/>
        </w:rPr>
        <w:t xml:space="preserve">En el caso de que el </w:t>
      </w:r>
      <w:r w:rsidR="00342001">
        <w:rPr>
          <w:rStyle w:val="nfasis"/>
          <w:rFonts w:ascii="Arial" w:hAnsi="Arial" w:cs="Arial"/>
          <w:color w:val="007F02"/>
        </w:rPr>
        <w:t>título</w:t>
      </w:r>
      <w:r w:rsidRPr="00AF49EE">
        <w:rPr>
          <w:rStyle w:val="nfasis"/>
          <w:rFonts w:ascii="Arial" w:hAnsi="Arial" w:cs="Arial"/>
          <w:color w:val="007F02"/>
        </w:rPr>
        <w:t xml:space="preserve"> tenga </w:t>
      </w:r>
      <w:r w:rsidRPr="00AF49EE">
        <w:rPr>
          <w:rStyle w:val="nfasis"/>
          <w:rFonts w:ascii="Arial" w:hAnsi="Arial" w:cs="Arial"/>
          <w:color w:val="007F02"/>
          <w:highlight w:val="yellow"/>
        </w:rPr>
        <w:t>menciones o especialidades</w:t>
      </w:r>
      <w:r w:rsidR="00B83611" w:rsidRPr="00AF49EE">
        <w:rPr>
          <w:rStyle w:val="nfasis"/>
          <w:rFonts w:ascii="Arial" w:hAnsi="Arial" w:cs="Arial"/>
          <w:color w:val="007F02"/>
          <w:highlight w:val="yellow"/>
        </w:rPr>
        <w:t>,</w:t>
      </w:r>
      <w:r w:rsidRPr="00AF49EE">
        <w:rPr>
          <w:rStyle w:val="nfasis"/>
          <w:rFonts w:ascii="Arial" w:hAnsi="Arial" w:cs="Arial"/>
          <w:color w:val="007F02"/>
        </w:rPr>
        <w:t xml:space="preserve"> indicar los objetivos formativos de cada una de ellas.</w:t>
      </w:r>
    </w:p>
    <w:p w14:paraId="108F7777" w14:textId="6A5542D6" w:rsidR="00B81C4F" w:rsidRDefault="00B81C4F" w:rsidP="00B81C4F">
      <w:pPr>
        <w:pStyle w:val="Ttulo2"/>
        <w:rPr>
          <w:rFonts w:ascii="Arial" w:hAnsi="Arial" w:cs="Arial"/>
        </w:rPr>
      </w:pPr>
      <w:r>
        <w:rPr>
          <w:rFonts w:ascii="Arial" w:hAnsi="Arial" w:cs="Arial"/>
        </w:rPr>
        <w:t>Estructuras curriculares específicas</w:t>
      </w:r>
    </w:p>
    <w:p w14:paraId="73C3847A" w14:textId="66EE905D" w:rsidR="00B81C4F" w:rsidRPr="00AF49EE" w:rsidRDefault="00B81C4F" w:rsidP="00B81C4F">
      <w:pPr>
        <w:spacing w:line="276" w:lineRule="auto"/>
        <w:rPr>
          <w:rStyle w:val="nfasis"/>
          <w:rFonts w:ascii="Arial" w:hAnsi="Arial" w:cs="Arial"/>
          <w:color w:val="007F02"/>
        </w:rPr>
      </w:pPr>
      <w:r w:rsidRPr="00AF49EE">
        <w:rPr>
          <w:rStyle w:val="nfasis"/>
          <w:rFonts w:ascii="Arial" w:hAnsi="Arial" w:cs="Arial"/>
          <w:color w:val="007F02"/>
        </w:rPr>
        <w:t>Justificación de los objetivos de las mismas, si existen.</w:t>
      </w:r>
    </w:p>
    <w:p w14:paraId="583324FF" w14:textId="29C8BC2E" w:rsidR="00B81C4F" w:rsidRDefault="00B81C4F" w:rsidP="00B81C4F">
      <w:pPr>
        <w:pStyle w:val="Ttulo2"/>
        <w:rPr>
          <w:rFonts w:ascii="Arial" w:hAnsi="Arial" w:cs="Arial"/>
        </w:rPr>
      </w:pPr>
      <w:r>
        <w:rPr>
          <w:rFonts w:ascii="Arial" w:hAnsi="Arial" w:cs="Arial"/>
        </w:rPr>
        <w:t>Estrategias metodológicas de innovación docente específicas</w:t>
      </w:r>
    </w:p>
    <w:p w14:paraId="3D1F3E40" w14:textId="6753CF2F" w:rsidR="00B81C4F" w:rsidRPr="00AF49EE" w:rsidRDefault="00B81C4F" w:rsidP="00B81C4F">
      <w:pPr>
        <w:spacing w:line="276" w:lineRule="auto"/>
        <w:rPr>
          <w:rStyle w:val="nfasis"/>
          <w:rFonts w:ascii="Arial" w:hAnsi="Arial" w:cs="Arial"/>
          <w:color w:val="007F02"/>
        </w:rPr>
      </w:pPr>
      <w:r w:rsidRPr="00AF49EE">
        <w:rPr>
          <w:rStyle w:val="nfasis"/>
          <w:rFonts w:ascii="Arial" w:hAnsi="Arial" w:cs="Arial"/>
          <w:color w:val="007F02"/>
        </w:rPr>
        <w:t>Justificación de los objetivos de las mismas, si existen.</w:t>
      </w:r>
    </w:p>
    <w:p w14:paraId="7372D108" w14:textId="0F4E746C" w:rsidR="00B81C4F" w:rsidRDefault="00B81C4F" w:rsidP="00B81C4F">
      <w:pPr>
        <w:pStyle w:val="Ttulo2"/>
        <w:rPr>
          <w:rFonts w:ascii="Arial" w:hAnsi="Arial" w:cs="Arial"/>
        </w:rPr>
      </w:pPr>
      <w:r>
        <w:rPr>
          <w:rFonts w:ascii="Arial" w:hAnsi="Arial" w:cs="Arial"/>
        </w:rPr>
        <w:t xml:space="preserve">Perfiles fundamentales de egreso </w:t>
      </w:r>
    </w:p>
    <w:p w14:paraId="67B88872" w14:textId="0EC2F90F" w:rsidR="00D95DFA" w:rsidRPr="00AF49EE" w:rsidRDefault="00D9372F" w:rsidP="00567D91">
      <w:pPr>
        <w:spacing w:line="276" w:lineRule="auto"/>
        <w:rPr>
          <w:rStyle w:val="nfasis"/>
          <w:rFonts w:ascii="Arial" w:hAnsi="Arial" w:cs="Arial"/>
          <w:color w:val="007F02"/>
        </w:rPr>
      </w:pPr>
      <w:r w:rsidRPr="00AF49EE">
        <w:rPr>
          <w:rStyle w:val="nfasis"/>
          <w:rFonts w:ascii="Arial" w:hAnsi="Arial" w:cs="Arial"/>
          <w:color w:val="007F02"/>
        </w:rPr>
        <w:t>De</w:t>
      </w:r>
      <w:r w:rsidR="00B81C4F" w:rsidRPr="00AF49EE">
        <w:rPr>
          <w:rStyle w:val="nfasis"/>
          <w:rFonts w:ascii="Arial" w:hAnsi="Arial" w:cs="Arial"/>
          <w:color w:val="007F02"/>
        </w:rPr>
        <w:t xml:space="preserve">scripción de los perfiles de egreso a los que se orientan las enseñanzas. Si fuese el caso, indicar la actividad profesional regulada para la que el </w:t>
      </w:r>
      <w:r w:rsidR="00342001">
        <w:rPr>
          <w:rStyle w:val="nfasis"/>
          <w:rFonts w:ascii="Arial" w:hAnsi="Arial" w:cs="Arial"/>
          <w:color w:val="007F02"/>
        </w:rPr>
        <w:t>título</w:t>
      </w:r>
      <w:r w:rsidR="00B81C4F" w:rsidRPr="00AF49EE">
        <w:rPr>
          <w:rStyle w:val="nfasis"/>
          <w:rFonts w:ascii="Arial" w:hAnsi="Arial" w:cs="Arial"/>
          <w:color w:val="007F02"/>
        </w:rPr>
        <w:t xml:space="preserve"> habilita el </w:t>
      </w:r>
      <w:r w:rsidR="00342001">
        <w:rPr>
          <w:rStyle w:val="nfasis"/>
          <w:rFonts w:ascii="Arial" w:hAnsi="Arial" w:cs="Arial"/>
          <w:color w:val="007F02"/>
        </w:rPr>
        <w:t>acceso</w:t>
      </w:r>
      <w:r w:rsidR="00947FD9" w:rsidRPr="00AF49EE">
        <w:rPr>
          <w:rStyle w:val="nfasis"/>
          <w:rFonts w:ascii="Arial" w:hAnsi="Arial" w:cs="Arial"/>
          <w:color w:val="007F02"/>
        </w:rPr>
        <w:t xml:space="preserve"> y el acuerdo de ministros u orden ministerial que la regula</w:t>
      </w:r>
      <w:r w:rsidR="00B81C4F" w:rsidRPr="00AF49EE">
        <w:rPr>
          <w:rStyle w:val="nfasis"/>
          <w:rFonts w:ascii="Arial" w:hAnsi="Arial" w:cs="Arial"/>
          <w:color w:val="007F02"/>
        </w:rPr>
        <w:t>.</w:t>
      </w:r>
      <w:r w:rsidR="00D95DFA" w:rsidRPr="00AF49EE">
        <w:rPr>
          <w:rStyle w:val="nfasis"/>
          <w:rFonts w:ascii="Arial" w:hAnsi="Arial" w:cs="Arial"/>
          <w:color w:val="007F02"/>
        </w:rPr>
        <w:t xml:space="preserve"> </w:t>
      </w:r>
    </w:p>
    <w:p w14:paraId="726A2587" w14:textId="68C8C53C" w:rsidR="00186E80" w:rsidRPr="00AF49EE" w:rsidRDefault="00186E80" w:rsidP="00567D91">
      <w:pPr>
        <w:spacing w:line="276" w:lineRule="auto"/>
        <w:rPr>
          <w:rStyle w:val="nfasis"/>
          <w:rFonts w:ascii="Arial" w:hAnsi="Arial" w:cs="Arial"/>
          <w:color w:val="007F02"/>
        </w:rPr>
      </w:pPr>
      <w:r w:rsidRPr="00AF49EE">
        <w:rPr>
          <w:rStyle w:val="nfasis"/>
          <w:rFonts w:ascii="Arial" w:hAnsi="Arial" w:cs="Arial"/>
          <w:color w:val="007F02"/>
        </w:rPr>
        <w:t xml:space="preserve">Es una declaración general sobre las características generales que se espera que tenga una persona que obtenga un determinado </w:t>
      </w:r>
      <w:r w:rsidR="00342001">
        <w:rPr>
          <w:rStyle w:val="nfasis"/>
          <w:rFonts w:ascii="Arial" w:hAnsi="Arial" w:cs="Arial"/>
          <w:color w:val="007F02"/>
        </w:rPr>
        <w:t>título</w:t>
      </w:r>
      <w:r w:rsidRPr="00AF49EE">
        <w:rPr>
          <w:rStyle w:val="nfasis"/>
          <w:rFonts w:ascii="Arial" w:hAnsi="Arial" w:cs="Arial"/>
          <w:color w:val="007F02"/>
        </w:rPr>
        <w:t xml:space="preserve">. </w:t>
      </w:r>
    </w:p>
    <w:p w14:paraId="1C470606" w14:textId="226A790F" w:rsidR="00B75CBC" w:rsidRPr="00AF49EE" w:rsidRDefault="00186E80" w:rsidP="00B75CBC">
      <w:pPr>
        <w:rPr>
          <w:rFonts w:ascii="Arial" w:hAnsi="Arial" w:cs="Arial"/>
          <w:i/>
          <w:iCs/>
          <w:color w:val="007F02"/>
        </w:rPr>
      </w:pPr>
      <w:r w:rsidRPr="00AF49EE">
        <w:rPr>
          <w:rStyle w:val="nfasis"/>
          <w:rFonts w:ascii="Arial" w:hAnsi="Arial" w:cs="Arial"/>
          <w:color w:val="007F02"/>
        </w:rPr>
        <w:t>Ejemplo</w:t>
      </w:r>
      <w:r w:rsidR="00B75CBC" w:rsidRPr="00AF49EE">
        <w:rPr>
          <w:rStyle w:val="nfasis"/>
          <w:rFonts w:ascii="Arial" w:hAnsi="Arial" w:cs="Arial"/>
          <w:color w:val="007F02"/>
        </w:rPr>
        <w:t>1</w:t>
      </w:r>
      <w:r w:rsidRPr="00AF49EE">
        <w:rPr>
          <w:rStyle w:val="nfasis"/>
          <w:rFonts w:ascii="Arial" w:hAnsi="Arial" w:cs="Arial"/>
          <w:color w:val="007F02"/>
        </w:rPr>
        <w:t xml:space="preserve">: </w:t>
      </w:r>
      <w:r w:rsidR="00B75CBC" w:rsidRPr="00AF49EE">
        <w:rPr>
          <w:rFonts w:ascii="Arial" w:hAnsi="Arial" w:cs="Arial"/>
          <w:i/>
          <w:iCs/>
          <w:color w:val="007F02"/>
        </w:rPr>
        <w:t xml:space="preserve">Los egresados de esta titulación serán capaces de: </w:t>
      </w:r>
    </w:p>
    <w:p w14:paraId="6BBEE314" w14:textId="77777777" w:rsidR="00B75CBC" w:rsidRPr="00AF49EE" w:rsidRDefault="00B75CBC" w:rsidP="00B75CBC">
      <w:pPr>
        <w:pStyle w:val="Prrafodelista"/>
        <w:numPr>
          <w:ilvl w:val="0"/>
          <w:numId w:val="38"/>
        </w:numPr>
        <w:jc w:val="left"/>
        <w:rPr>
          <w:rFonts w:ascii="Arial" w:hAnsi="Arial" w:cs="Arial"/>
          <w:i/>
          <w:iCs/>
          <w:color w:val="007F02"/>
        </w:rPr>
      </w:pPr>
      <w:r w:rsidRPr="00AF49EE">
        <w:rPr>
          <w:rFonts w:ascii="Arial" w:hAnsi="Arial" w:cs="Arial"/>
          <w:i/>
          <w:iCs/>
          <w:color w:val="007F02"/>
        </w:rPr>
        <w:t xml:space="preserve">Asesorar, orientar y ofrecer soluciones para optimizar los recursos y alcanzar la eficiencia y el aprovechamiento energético en cualquier sector. </w:t>
      </w:r>
    </w:p>
    <w:p w14:paraId="151A5A5F" w14:textId="77777777" w:rsidR="00B75CBC" w:rsidRPr="00AF49EE" w:rsidRDefault="00B75CBC" w:rsidP="00B75CBC">
      <w:pPr>
        <w:pStyle w:val="Prrafodelista"/>
        <w:numPr>
          <w:ilvl w:val="0"/>
          <w:numId w:val="38"/>
        </w:numPr>
        <w:jc w:val="left"/>
        <w:rPr>
          <w:rFonts w:ascii="Arial" w:hAnsi="Arial" w:cs="Arial"/>
          <w:i/>
          <w:iCs/>
          <w:color w:val="007F02"/>
        </w:rPr>
      </w:pPr>
      <w:r w:rsidRPr="00AF49EE">
        <w:rPr>
          <w:rFonts w:ascii="Arial" w:hAnsi="Arial" w:cs="Arial"/>
          <w:i/>
          <w:iCs/>
          <w:color w:val="007F02"/>
        </w:rPr>
        <w:t xml:space="preserve">Valorar la aplicación de tecnologías emergentes en el ámbito de la energía y el medio ambiente bajo criterios como eficiencia, sostenibilidad o cooperación. </w:t>
      </w:r>
    </w:p>
    <w:p w14:paraId="23750C19" w14:textId="6725E688" w:rsidR="00B75CBC" w:rsidRPr="00AF49EE" w:rsidRDefault="00B75CBC" w:rsidP="00B75CBC">
      <w:pPr>
        <w:pStyle w:val="Prrafodelista"/>
        <w:numPr>
          <w:ilvl w:val="0"/>
          <w:numId w:val="38"/>
        </w:numPr>
        <w:jc w:val="left"/>
        <w:rPr>
          <w:rFonts w:ascii="Arial" w:hAnsi="Arial" w:cs="Arial"/>
          <w:i/>
          <w:iCs/>
          <w:color w:val="007F02"/>
        </w:rPr>
      </w:pPr>
      <w:r w:rsidRPr="00AF49EE">
        <w:rPr>
          <w:rFonts w:ascii="Arial" w:hAnsi="Arial" w:cs="Arial"/>
          <w:i/>
          <w:iCs/>
          <w:color w:val="007F02"/>
        </w:rPr>
        <w:t xml:space="preserve">Proseguir una formación investigadora para la realización de una tesis doctoral.  </w:t>
      </w:r>
    </w:p>
    <w:p w14:paraId="5C5DCFE8" w14:textId="2D3122F0" w:rsidR="00B75CBC" w:rsidRPr="00AF49EE" w:rsidRDefault="00B75CBC" w:rsidP="00B75CBC">
      <w:pPr>
        <w:jc w:val="left"/>
        <w:rPr>
          <w:rFonts w:ascii="Arial" w:hAnsi="Arial" w:cs="Arial"/>
          <w:i/>
          <w:iCs/>
          <w:color w:val="007F02"/>
        </w:rPr>
      </w:pPr>
      <w:r w:rsidRPr="00AF49EE">
        <w:rPr>
          <w:rFonts w:ascii="Arial" w:hAnsi="Arial" w:cs="Arial"/>
          <w:i/>
          <w:iCs/>
          <w:color w:val="007F02"/>
        </w:rPr>
        <w:t xml:space="preserve">Ejemplo 2: Se pueden describir los siguientes perfiles de egreso del </w:t>
      </w:r>
      <w:r w:rsidR="00342001">
        <w:rPr>
          <w:rFonts w:ascii="Arial" w:hAnsi="Arial" w:cs="Arial"/>
          <w:i/>
          <w:iCs/>
          <w:color w:val="007F02"/>
        </w:rPr>
        <w:t>título</w:t>
      </w:r>
      <w:r w:rsidRPr="00AF49EE">
        <w:rPr>
          <w:rFonts w:ascii="Arial" w:hAnsi="Arial" w:cs="Arial"/>
          <w:i/>
          <w:iCs/>
          <w:color w:val="007F02"/>
        </w:rPr>
        <w:t>:</w:t>
      </w:r>
    </w:p>
    <w:p w14:paraId="15FDD34C" w14:textId="77777777" w:rsidR="00B75CBC" w:rsidRPr="00AF49EE" w:rsidRDefault="00B75CBC" w:rsidP="00B75CBC">
      <w:pPr>
        <w:pStyle w:val="Prrafodelista"/>
        <w:numPr>
          <w:ilvl w:val="0"/>
          <w:numId w:val="39"/>
        </w:numPr>
        <w:jc w:val="left"/>
        <w:rPr>
          <w:rFonts w:ascii="Arial" w:hAnsi="Arial" w:cs="Arial"/>
          <w:i/>
          <w:iCs/>
          <w:color w:val="007F02"/>
        </w:rPr>
      </w:pPr>
      <w:r w:rsidRPr="00AF49EE">
        <w:rPr>
          <w:rFonts w:ascii="Arial" w:hAnsi="Arial" w:cs="Arial"/>
          <w:i/>
          <w:iCs/>
          <w:color w:val="007F02"/>
        </w:rPr>
        <w:t xml:space="preserve">Profesionales capaces de diseñar e implementar los sistemas con tecnologías en estado </w:t>
      </w:r>
      <w:proofErr w:type="spellStart"/>
      <w:r w:rsidRPr="00AF49EE">
        <w:rPr>
          <w:rFonts w:ascii="Arial" w:hAnsi="Arial" w:cs="Arial"/>
          <w:i/>
          <w:iCs/>
          <w:color w:val="007F02"/>
        </w:rPr>
        <w:t>precomercial</w:t>
      </w:r>
      <w:proofErr w:type="spellEnd"/>
      <w:r w:rsidRPr="00AF49EE">
        <w:rPr>
          <w:rFonts w:ascii="Arial" w:hAnsi="Arial" w:cs="Arial"/>
          <w:i/>
          <w:iCs/>
          <w:color w:val="007F02"/>
        </w:rPr>
        <w:t xml:space="preserve"> o comercial.</w:t>
      </w:r>
    </w:p>
    <w:p w14:paraId="459FC02F" w14:textId="1CB322A2" w:rsidR="00B75CBC" w:rsidRPr="00AF49EE" w:rsidRDefault="00B75CBC" w:rsidP="00B75CBC">
      <w:pPr>
        <w:pStyle w:val="Prrafodelista"/>
        <w:numPr>
          <w:ilvl w:val="0"/>
          <w:numId w:val="39"/>
        </w:numPr>
        <w:jc w:val="left"/>
        <w:rPr>
          <w:rFonts w:ascii="Arial" w:hAnsi="Arial" w:cs="Arial"/>
          <w:i/>
          <w:iCs/>
          <w:color w:val="007F02"/>
        </w:rPr>
      </w:pPr>
      <w:r w:rsidRPr="00AF49EE">
        <w:rPr>
          <w:rFonts w:ascii="Arial" w:hAnsi="Arial" w:cs="Arial"/>
          <w:i/>
          <w:iCs/>
          <w:color w:val="007F02"/>
        </w:rPr>
        <w:t xml:space="preserve">Investigadores con perfiles científico y </w:t>
      </w:r>
      <w:proofErr w:type="gramStart"/>
      <w:r w:rsidRPr="00AF49EE">
        <w:rPr>
          <w:rFonts w:ascii="Arial" w:hAnsi="Arial" w:cs="Arial"/>
          <w:i/>
          <w:iCs/>
          <w:color w:val="007F02"/>
        </w:rPr>
        <w:t>técnico capaces</w:t>
      </w:r>
      <w:proofErr w:type="gramEnd"/>
      <w:r w:rsidRPr="00AF49EE">
        <w:rPr>
          <w:rFonts w:ascii="Arial" w:hAnsi="Arial" w:cs="Arial"/>
          <w:i/>
          <w:iCs/>
          <w:color w:val="007F02"/>
        </w:rPr>
        <w:t xml:space="preserve"> de acometer proyectos de investigación y desarrollo en el ámbito universitario y de la empresa.</w:t>
      </w:r>
    </w:p>
    <w:p w14:paraId="1C9CA00C" w14:textId="77777777" w:rsidR="00B75CBC" w:rsidRPr="00AF49EE" w:rsidRDefault="00B75CBC" w:rsidP="00B75CBC">
      <w:pPr>
        <w:pStyle w:val="Prrafodelista"/>
        <w:numPr>
          <w:ilvl w:val="0"/>
          <w:numId w:val="39"/>
        </w:numPr>
        <w:jc w:val="left"/>
        <w:rPr>
          <w:rFonts w:ascii="Arial" w:hAnsi="Arial" w:cs="Arial"/>
          <w:i/>
          <w:iCs/>
          <w:color w:val="007F02"/>
        </w:rPr>
      </w:pPr>
      <w:r w:rsidRPr="00AF49EE">
        <w:rPr>
          <w:rFonts w:ascii="Arial" w:hAnsi="Arial" w:cs="Arial"/>
          <w:i/>
          <w:iCs/>
          <w:color w:val="007F02"/>
        </w:rPr>
        <w:t>Profesionales de la comunicación capaces de divulgar seria y rigurosamente los contenidos, logrando la sensibilización social y a la generación de demanda social de estas aplicaciones.</w:t>
      </w:r>
    </w:p>
    <w:p w14:paraId="257EE887" w14:textId="3FB49F16" w:rsidR="00186E80" w:rsidRPr="00AF49EE" w:rsidRDefault="00186E80" w:rsidP="00567D91">
      <w:pPr>
        <w:spacing w:line="276" w:lineRule="auto"/>
        <w:rPr>
          <w:rFonts w:ascii="Arial" w:hAnsi="Arial" w:cs="Arial"/>
          <w:i/>
          <w:iCs/>
          <w:color w:val="007F02"/>
        </w:rPr>
      </w:pPr>
    </w:p>
    <w:p w14:paraId="6039D466" w14:textId="77777777" w:rsidR="004A1D15" w:rsidRDefault="004A1D15" w:rsidP="0054627F">
      <w:pPr>
        <w:spacing w:line="276" w:lineRule="auto"/>
        <w:rPr>
          <w:rStyle w:val="nfasis"/>
          <w:rFonts w:ascii="Arial" w:hAnsi="Arial" w:cs="Arial"/>
          <w:color w:val="008000"/>
        </w:rPr>
      </w:pPr>
    </w:p>
    <w:p w14:paraId="195CFA2E" w14:textId="5BBCCB42" w:rsidR="00651011" w:rsidRPr="00567D91" w:rsidRDefault="00B81C4F" w:rsidP="00651011">
      <w:pPr>
        <w:pStyle w:val="Ttulo1"/>
        <w:rPr>
          <w:rFonts w:ascii="Arial" w:hAnsi="Arial" w:cs="Arial"/>
        </w:rPr>
      </w:pPr>
      <w:r>
        <w:rPr>
          <w:rFonts w:ascii="Arial" w:hAnsi="Arial" w:cs="Arial"/>
        </w:rPr>
        <w:t>Resultado</w:t>
      </w:r>
      <w:r w:rsidR="001F6DB4">
        <w:rPr>
          <w:rFonts w:ascii="Arial" w:hAnsi="Arial" w:cs="Arial"/>
        </w:rPr>
        <w:t>s</w:t>
      </w:r>
      <w:r>
        <w:rPr>
          <w:rFonts w:ascii="Arial" w:hAnsi="Arial" w:cs="Arial"/>
        </w:rPr>
        <w:t xml:space="preserve"> del proceso de formación y de aprendizaje</w:t>
      </w:r>
    </w:p>
    <w:p w14:paraId="7CBD9C2D" w14:textId="5575B727" w:rsidR="00B81C4F" w:rsidRPr="00AF49EE" w:rsidRDefault="001F6DB4" w:rsidP="000D1918">
      <w:pPr>
        <w:spacing w:line="276" w:lineRule="auto"/>
        <w:rPr>
          <w:rStyle w:val="nfasis"/>
          <w:rFonts w:ascii="Arial" w:hAnsi="Arial" w:cs="Arial"/>
          <w:color w:val="007F02"/>
        </w:rPr>
      </w:pPr>
      <w:r w:rsidRPr="00AF49EE">
        <w:rPr>
          <w:rStyle w:val="nfasis"/>
          <w:rFonts w:ascii="Arial" w:hAnsi="Arial" w:cs="Arial"/>
          <w:color w:val="007F02"/>
        </w:rPr>
        <w:t xml:space="preserve">Concretar los resultados del proceso de formación y aprendizaje del </w:t>
      </w:r>
      <w:r w:rsidR="00342001">
        <w:rPr>
          <w:rStyle w:val="nfasis"/>
          <w:rFonts w:ascii="Arial" w:hAnsi="Arial" w:cs="Arial"/>
          <w:color w:val="007F02"/>
        </w:rPr>
        <w:t>título</w:t>
      </w:r>
      <w:r w:rsidRPr="00AF49EE">
        <w:rPr>
          <w:rStyle w:val="nfasis"/>
          <w:rFonts w:ascii="Arial" w:hAnsi="Arial" w:cs="Arial"/>
          <w:color w:val="007F02"/>
        </w:rPr>
        <w:t xml:space="preserve"> identificando cada resultado atendiendo a su clasificación (conocimientos o contenidos, competencias y habilidades o destrezas).</w:t>
      </w:r>
    </w:p>
    <w:p w14:paraId="112661BE" w14:textId="1F1A406F" w:rsidR="00B0285B" w:rsidRPr="00AF49EE" w:rsidRDefault="00B0285B" w:rsidP="000D1918">
      <w:pPr>
        <w:spacing w:line="276" w:lineRule="auto"/>
        <w:rPr>
          <w:rStyle w:val="nfasis"/>
          <w:rFonts w:ascii="Arial" w:hAnsi="Arial" w:cs="Arial"/>
          <w:color w:val="007F02"/>
        </w:rPr>
      </w:pPr>
      <w:r w:rsidRPr="00AF49EE">
        <w:rPr>
          <w:rStyle w:val="nfasis"/>
          <w:rFonts w:ascii="Arial" w:hAnsi="Arial" w:cs="Arial"/>
          <w:color w:val="007F02"/>
        </w:rPr>
        <w:t>L</w:t>
      </w:r>
      <w:r w:rsidR="001F6DB4" w:rsidRPr="00AF49EE">
        <w:rPr>
          <w:rStyle w:val="nfasis"/>
          <w:rFonts w:ascii="Arial" w:hAnsi="Arial" w:cs="Arial"/>
          <w:color w:val="007F02"/>
        </w:rPr>
        <w:t>o</w:t>
      </w:r>
      <w:r w:rsidRPr="00AF49EE">
        <w:rPr>
          <w:rStyle w:val="nfasis"/>
          <w:rFonts w:ascii="Arial" w:hAnsi="Arial" w:cs="Arial"/>
          <w:color w:val="007F02"/>
        </w:rPr>
        <w:t xml:space="preserve">s </w:t>
      </w:r>
      <w:r w:rsidR="001F6DB4" w:rsidRPr="00AF49EE">
        <w:rPr>
          <w:rStyle w:val="nfasis"/>
          <w:rFonts w:ascii="Arial" w:hAnsi="Arial" w:cs="Arial"/>
          <w:color w:val="007F02"/>
        </w:rPr>
        <w:t>resultados de aprendizaje</w:t>
      </w:r>
      <w:r w:rsidRPr="00AF49EE">
        <w:rPr>
          <w:rStyle w:val="nfasis"/>
          <w:rFonts w:ascii="Arial" w:hAnsi="Arial" w:cs="Arial"/>
          <w:color w:val="007F02"/>
        </w:rPr>
        <w:t xml:space="preserve"> que definen a un </w:t>
      </w:r>
      <w:r w:rsidR="00342001">
        <w:rPr>
          <w:rStyle w:val="nfasis"/>
          <w:rFonts w:ascii="Arial" w:hAnsi="Arial" w:cs="Arial"/>
          <w:color w:val="007F02"/>
        </w:rPr>
        <w:t>título</w:t>
      </w:r>
      <w:r w:rsidRPr="00AF49EE">
        <w:rPr>
          <w:rStyle w:val="nfasis"/>
          <w:rFonts w:ascii="Arial" w:hAnsi="Arial" w:cs="Arial"/>
          <w:color w:val="007F02"/>
        </w:rPr>
        <w:t xml:space="preserve"> y que se deben aportar en este apartado son todas aquellas que </w:t>
      </w:r>
      <w:r w:rsidRPr="00AF49EE">
        <w:rPr>
          <w:rStyle w:val="nfasis"/>
          <w:rFonts w:ascii="Arial" w:hAnsi="Arial" w:cs="Arial"/>
          <w:color w:val="007F02"/>
          <w:highlight w:val="yellow"/>
        </w:rPr>
        <w:t>todo el alumnado</w:t>
      </w:r>
      <w:r w:rsidRPr="00AF49EE">
        <w:rPr>
          <w:rStyle w:val="nfasis"/>
          <w:rFonts w:ascii="Arial" w:hAnsi="Arial" w:cs="Arial"/>
          <w:color w:val="007F02"/>
        </w:rPr>
        <w:t xml:space="preserve"> que lo curse debe alcanzar.</w:t>
      </w:r>
      <w:r w:rsidR="00B3184F" w:rsidRPr="00AF49EE">
        <w:rPr>
          <w:rStyle w:val="nfasis"/>
          <w:rFonts w:ascii="Arial" w:hAnsi="Arial" w:cs="Arial"/>
          <w:color w:val="007F02"/>
        </w:rPr>
        <w:t xml:space="preserve"> </w:t>
      </w:r>
      <w:r w:rsidRPr="00AF49EE">
        <w:rPr>
          <w:rStyle w:val="nfasis"/>
          <w:rFonts w:ascii="Arial" w:hAnsi="Arial" w:cs="Arial"/>
          <w:color w:val="007F02"/>
        </w:rPr>
        <w:t>L</w:t>
      </w:r>
      <w:r w:rsidR="001F6DB4" w:rsidRPr="00AF49EE">
        <w:rPr>
          <w:rStyle w:val="nfasis"/>
          <w:rFonts w:ascii="Arial" w:hAnsi="Arial" w:cs="Arial"/>
          <w:color w:val="007F02"/>
        </w:rPr>
        <w:t xml:space="preserve">os </w:t>
      </w:r>
      <w:r w:rsidR="001F6DB4" w:rsidRPr="00AF49EE">
        <w:rPr>
          <w:rStyle w:val="nfasis"/>
          <w:rFonts w:ascii="Arial" w:hAnsi="Arial" w:cs="Arial"/>
          <w:b/>
          <w:bCs/>
          <w:color w:val="007F02"/>
        </w:rPr>
        <w:t>resultados</w:t>
      </w:r>
      <w:r w:rsidR="001F6DB4" w:rsidRPr="00AF49EE">
        <w:rPr>
          <w:rStyle w:val="nfasis"/>
          <w:rFonts w:ascii="Arial" w:hAnsi="Arial" w:cs="Arial"/>
          <w:color w:val="007F02"/>
        </w:rPr>
        <w:t xml:space="preserve"> </w:t>
      </w:r>
      <w:r w:rsidRPr="00AF49EE">
        <w:rPr>
          <w:rStyle w:val="nfasis"/>
          <w:rFonts w:ascii="Arial" w:hAnsi="Arial" w:cs="Arial"/>
          <w:b/>
          <w:color w:val="007F02"/>
        </w:rPr>
        <w:t>asociad</w:t>
      </w:r>
      <w:r w:rsidR="001F6DB4" w:rsidRPr="00AF49EE">
        <w:rPr>
          <w:rStyle w:val="nfasis"/>
          <w:rFonts w:ascii="Arial" w:hAnsi="Arial" w:cs="Arial"/>
          <w:b/>
          <w:color w:val="007F02"/>
        </w:rPr>
        <w:t>o</w:t>
      </w:r>
      <w:r w:rsidRPr="00AF49EE">
        <w:rPr>
          <w:rStyle w:val="nfasis"/>
          <w:rFonts w:ascii="Arial" w:hAnsi="Arial" w:cs="Arial"/>
          <w:b/>
          <w:color w:val="007F02"/>
        </w:rPr>
        <w:t>s a asignaturas optativas, menciones, tecnologías específicas</w:t>
      </w:r>
      <w:r w:rsidRPr="00AF49EE">
        <w:rPr>
          <w:rStyle w:val="nfasis"/>
          <w:rFonts w:ascii="Arial" w:hAnsi="Arial" w:cs="Arial"/>
          <w:color w:val="007F02"/>
        </w:rPr>
        <w:t xml:space="preserve"> de </w:t>
      </w:r>
      <w:r w:rsidR="00342001">
        <w:rPr>
          <w:rStyle w:val="nfasis"/>
          <w:rFonts w:ascii="Arial" w:hAnsi="Arial" w:cs="Arial"/>
          <w:color w:val="007F02"/>
        </w:rPr>
        <w:t>título</w:t>
      </w:r>
      <w:r w:rsidRPr="00AF49EE">
        <w:rPr>
          <w:rStyle w:val="nfasis"/>
          <w:rFonts w:ascii="Arial" w:hAnsi="Arial" w:cs="Arial"/>
          <w:color w:val="007F02"/>
        </w:rPr>
        <w:t xml:space="preserve">s de Ingeniería regulados por una Orden Ministerial, itinerarios o específicas de un centro (en el caso de que un </w:t>
      </w:r>
      <w:r w:rsidR="00342001">
        <w:rPr>
          <w:rStyle w:val="nfasis"/>
          <w:rFonts w:ascii="Arial" w:hAnsi="Arial" w:cs="Arial"/>
          <w:color w:val="007F02"/>
        </w:rPr>
        <w:t>título</w:t>
      </w:r>
      <w:r w:rsidRPr="00AF49EE">
        <w:rPr>
          <w:rStyle w:val="nfasis"/>
          <w:rFonts w:ascii="Arial" w:hAnsi="Arial" w:cs="Arial"/>
          <w:color w:val="007F02"/>
        </w:rPr>
        <w:t xml:space="preserve"> se imparta en varios centros) </w:t>
      </w:r>
      <w:r w:rsidRPr="00AF49EE">
        <w:rPr>
          <w:rStyle w:val="nfasis"/>
          <w:rFonts w:ascii="Arial" w:hAnsi="Arial" w:cs="Arial"/>
          <w:b/>
          <w:color w:val="007F02"/>
        </w:rPr>
        <w:t>no deben figurar en este apartado</w:t>
      </w:r>
      <w:r w:rsidRPr="00AF49EE">
        <w:rPr>
          <w:rStyle w:val="nfasis"/>
          <w:rFonts w:ascii="Arial" w:hAnsi="Arial" w:cs="Arial"/>
          <w:color w:val="007F02"/>
        </w:rPr>
        <w:t xml:space="preserve"> ya que no serán adquirid</w:t>
      </w:r>
      <w:r w:rsidR="001F6DB4" w:rsidRPr="00AF49EE">
        <w:rPr>
          <w:rStyle w:val="nfasis"/>
          <w:rFonts w:ascii="Arial" w:hAnsi="Arial" w:cs="Arial"/>
          <w:color w:val="007F02"/>
        </w:rPr>
        <w:t>o</w:t>
      </w:r>
      <w:r w:rsidRPr="00AF49EE">
        <w:rPr>
          <w:rStyle w:val="nfasis"/>
          <w:rFonts w:ascii="Arial" w:hAnsi="Arial" w:cs="Arial"/>
          <w:color w:val="007F02"/>
        </w:rPr>
        <w:t>s por todos los/as estudiantes. Est</w:t>
      </w:r>
      <w:r w:rsidR="001F6DB4" w:rsidRPr="00AF49EE">
        <w:rPr>
          <w:rStyle w:val="nfasis"/>
          <w:rFonts w:ascii="Arial" w:hAnsi="Arial" w:cs="Arial"/>
          <w:color w:val="007F02"/>
        </w:rPr>
        <w:t xml:space="preserve">os resultados </w:t>
      </w:r>
      <w:r w:rsidRPr="00AF49EE">
        <w:rPr>
          <w:rStyle w:val="nfasis"/>
          <w:rFonts w:ascii="Arial" w:hAnsi="Arial" w:cs="Arial"/>
          <w:color w:val="007F02"/>
        </w:rPr>
        <w:t>asociad</w:t>
      </w:r>
      <w:r w:rsidR="001F6DB4" w:rsidRPr="00AF49EE">
        <w:rPr>
          <w:rStyle w:val="nfasis"/>
          <w:rFonts w:ascii="Arial" w:hAnsi="Arial" w:cs="Arial"/>
          <w:color w:val="007F02"/>
        </w:rPr>
        <w:t>o</w:t>
      </w:r>
      <w:r w:rsidRPr="00AF49EE">
        <w:rPr>
          <w:rStyle w:val="nfasis"/>
          <w:rFonts w:ascii="Arial" w:hAnsi="Arial" w:cs="Arial"/>
          <w:color w:val="007F02"/>
        </w:rPr>
        <w:t>s a alguno de los casos anteriores podrán ser reflejad</w:t>
      </w:r>
      <w:r w:rsidR="001F6DB4" w:rsidRPr="00AF49EE">
        <w:rPr>
          <w:rStyle w:val="nfasis"/>
          <w:rFonts w:ascii="Arial" w:hAnsi="Arial" w:cs="Arial"/>
          <w:color w:val="007F02"/>
        </w:rPr>
        <w:t>o</w:t>
      </w:r>
      <w:r w:rsidRPr="00AF49EE">
        <w:rPr>
          <w:rStyle w:val="nfasis"/>
          <w:rFonts w:ascii="Arial" w:hAnsi="Arial" w:cs="Arial"/>
          <w:color w:val="007F02"/>
        </w:rPr>
        <w:t>s y explicad</w:t>
      </w:r>
      <w:r w:rsidR="001F6DB4" w:rsidRPr="00AF49EE">
        <w:rPr>
          <w:rStyle w:val="nfasis"/>
          <w:rFonts w:ascii="Arial" w:hAnsi="Arial" w:cs="Arial"/>
          <w:color w:val="007F02"/>
        </w:rPr>
        <w:t>o</w:t>
      </w:r>
      <w:r w:rsidRPr="00AF49EE">
        <w:rPr>
          <w:rStyle w:val="nfasis"/>
          <w:rFonts w:ascii="Arial" w:hAnsi="Arial" w:cs="Arial"/>
          <w:color w:val="007F02"/>
        </w:rPr>
        <w:t xml:space="preserve">s en el apartado </w:t>
      </w:r>
      <w:r w:rsidR="002A7A68" w:rsidRPr="00AF49EE">
        <w:rPr>
          <w:rStyle w:val="nfasis"/>
          <w:rFonts w:ascii="Arial" w:hAnsi="Arial" w:cs="Arial"/>
          <w:color w:val="007F02"/>
        </w:rPr>
        <w:t>4</w:t>
      </w:r>
      <w:r w:rsidRPr="00AF49EE">
        <w:rPr>
          <w:rStyle w:val="nfasis"/>
          <w:rFonts w:ascii="Arial" w:hAnsi="Arial" w:cs="Arial"/>
          <w:color w:val="007F02"/>
        </w:rPr>
        <w:t>.</w:t>
      </w:r>
    </w:p>
    <w:p w14:paraId="79FF0C7C" w14:textId="087D1190" w:rsidR="00890DEA" w:rsidRPr="00AF49EE" w:rsidRDefault="00890DEA" w:rsidP="00890DEA">
      <w:pPr>
        <w:spacing w:line="276" w:lineRule="auto"/>
        <w:rPr>
          <w:rStyle w:val="nfasis"/>
          <w:rFonts w:ascii="Arial" w:hAnsi="Arial" w:cs="Arial"/>
          <w:color w:val="007F02"/>
        </w:rPr>
      </w:pPr>
      <w:r w:rsidRPr="00AF49EE">
        <w:rPr>
          <w:rStyle w:val="nfasis"/>
          <w:rFonts w:ascii="Arial" w:hAnsi="Arial" w:cs="Arial"/>
          <w:color w:val="007F02"/>
        </w:rPr>
        <w:lastRenderedPageBreak/>
        <w:t>Los resultados de aprendizaje han de ser: específicos, evaluables, alcanzables y relevantes.</w:t>
      </w:r>
    </w:p>
    <w:p w14:paraId="411779BC" w14:textId="552BCD3F" w:rsidR="00890DEA" w:rsidRPr="00AF49EE" w:rsidRDefault="00890DEA" w:rsidP="00890DEA">
      <w:pPr>
        <w:spacing w:line="276" w:lineRule="auto"/>
        <w:rPr>
          <w:rStyle w:val="nfasis"/>
          <w:rFonts w:ascii="Arial" w:hAnsi="Arial" w:cs="Arial"/>
          <w:color w:val="007F02"/>
        </w:rPr>
      </w:pPr>
      <w:r w:rsidRPr="00AF49EE">
        <w:rPr>
          <w:rStyle w:val="nfasis"/>
          <w:rFonts w:ascii="Arial" w:hAnsi="Arial" w:cs="Arial"/>
          <w:color w:val="007F02"/>
        </w:rPr>
        <w:t xml:space="preserve">Para describirlos </w:t>
      </w:r>
      <w:r w:rsidR="00F15C97" w:rsidRPr="00AF49EE">
        <w:rPr>
          <w:rStyle w:val="nfasis"/>
          <w:rFonts w:ascii="Arial" w:hAnsi="Arial" w:cs="Arial"/>
          <w:color w:val="007F02"/>
        </w:rPr>
        <w:t xml:space="preserve">hay que </w:t>
      </w:r>
      <w:r w:rsidR="00D875B9">
        <w:rPr>
          <w:rStyle w:val="nfasis"/>
          <w:rFonts w:ascii="Arial" w:hAnsi="Arial" w:cs="Arial"/>
          <w:color w:val="007F02"/>
        </w:rPr>
        <w:t>valorar</w:t>
      </w:r>
      <w:r w:rsidR="00F15C97" w:rsidRPr="00AF49EE">
        <w:rPr>
          <w:rStyle w:val="nfasis"/>
          <w:rFonts w:ascii="Arial" w:hAnsi="Arial" w:cs="Arial"/>
          <w:color w:val="007F02"/>
        </w:rPr>
        <w:t xml:space="preserve"> primero en lo que el estudiante debería saber o hacer al finalizar la titulación. S</w:t>
      </w:r>
      <w:r w:rsidRPr="00AF49EE">
        <w:rPr>
          <w:rStyle w:val="nfasis"/>
          <w:rFonts w:ascii="Arial" w:hAnsi="Arial" w:cs="Arial"/>
          <w:color w:val="007F02"/>
        </w:rPr>
        <w:t>e aconseja que su redacción contenga los siguientes componentes:</w:t>
      </w:r>
    </w:p>
    <w:p w14:paraId="16A57D01" w14:textId="6D508C10" w:rsidR="00890DEA" w:rsidRPr="00AF49EE" w:rsidRDefault="00890DEA" w:rsidP="00890DEA">
      <w:pPr>
        <w:pStyle w:val="Prrafodelista"/>
        <w:numPr>
          <w:ilvl w:val="0"/>
          <w:numId w:val="42"/>
        </w:numPr>
        <w:spacing w:line="276" w:lineRule="auto"/>
        <w:rPr>
          <w:rStyle w:val="nfasis"/>
          <w:rFonts w:ascii="Arial" w:hAnsi="Arial" w:cs="Arial"/>
          <w:color w:val="007F02"/>
        </w:rPr>
      </w:pPr>
      <w:r w:rsidRPr="00AF49EE">
        <w:rPr>
          <w:rStyle w:val="nfasis"/>
          <w:rFonts w:ascii="Arial" w:hAnsi="Arial" w:cs="Arial"/>
          <w:color w:val="007F02"/>
        </w:rPr>
        <w:t>Un verbo que indi</w:t>
      </w:r>
      <w:r w:rsidR="00D875B9">
        <w:rPr>
          <w:rStyle w:val="nfasis"/>
          <w:rFonts w:ascii="Arial" w:hAnsi="Arial" w:cs="Arial"/>
          <w:color w:val="007F02"/>
        </w:rPr>
        <w:t>que</w:t>
      </w:r>
      <w:r w:rsidRPr="00AF49EE">
        <w:rPr>
          <w:rStyle w:val="nfasis"/>
          <w:rFonts w:ascii="Arial" w:hAnsi="Arial" w:cs="Arial"/>
          <w:color w:val="007F02"/>
        </w:rPr>
        <w:t xml:space="preserve"> qué se espera del estudiante al final del período de aprendizaje</w:t>
      </w:r>
    </w:p>
    <w:p w14:paraId="6F72451E" w14:textId="5762641E" w:rsidR="00890DEA" w:rsidRPr="00AF49EE" w:rsidRDefault="00D875B9" w:rsidP="00890DEA">
      <w:pPr>
        <w:pStyle w:val="Prrafodelista"/>
        <w:numPr>
          <w:ilvl w:val="0"/>
          <w:numId w:val="42"/>
        </w:numPr>
        <w:spacing w:line="276" w:lineRule="auto"/>
        <w:rPr>
          <w:rStyle w:val="nfasis"/>
          <w:rFonts w:ascii="Arial" w:hAnsi="Arial" w:cs="Arial"/>
          <w:color w:val="007F02"/>
        </w:rPr>
      </w:pPr>
      <w:r>
        <w:rPr>
          <w:rStyle w:val="nfasis"/>
          <w:rFonts w:ascii="Arial" w:hAnsi="Arial" w:cs="Arial"/>
          <w:color w:val="007F02"/>
        </w:rPr>
        <w:t xml:space="preserve">Unas </w:t>
      </w:r>
      <w:r w:rsidR="00890DEA" w:rsidRPr="00AF49EE">
        <w:rPr>
          <w:rStyle w:val="nfasis"/>
          <w:rFonts w:ascii="Arial" w:hAnsi="Arial" w:cs="Arial"/>
          <w:color w:val="007F02"/>
        </w:rPr>
        <w:t>palabras que indi</w:t>
      </w:r>
      <w:r>
        <w:rPr>
          <w:rStyle w:val="nfasis"/>
          <w:rFonts w:ascii="Arial" w:hAnsi="Arial" w:cs="Arial"/>
          <w:color w:val="007F02"/>
        </w:rPr>
        <w:t>que</w:t>
      </w:r>
      <w:r w:rsidR="00890DEA" w:rsidRPr="00AF49EE">
        <w:rPr>
          <w:rStyle w:val="nfasis"/>
          <w:rFonts w:ascii="Arial" w:hAnsi="Arial" w:cs="Arial"/>
          <w:color w:val="007F02"/>
        </w:rPr>
        <w:t xml:space="preserve">n </w:t>
      </w:r>
      <w:r w:rsidR="00A60473" w:rsidRPr="00AF49EE">
        <w:rPr>
          <w:rStyle w:val="nfasis"/>
          <w:rFonts w:ascii="Arial" w:hAnsi="Arial" w:cs="Arial"/>
          <w:color w:val="007F02"/>
        </w:rPr>
        <w:t>sobre qué o con qué está actuando el estudiante</w:t>
      </w:r>
    </w:p>
    <w:p w14:paraId="37A9BA0B" w14:textId="18C80ED7" w:rsidR="00A60473" w:rsidRPr="00AF49EE" w:rsidRDefault="00A60473" w:rsidP="00890DEA">
      <w:pPr>
        <w:pStyle w:val="Prrafodelista"/>
        <w:numPr>
          <w:ilvl w:val="0"/>
          <w:numId w:val="42"/>
        </w:numPr>
        <w:spacing w:line="276" w:lineRule="auto"/>
        <w:rPr>
          <w:rStyle w:val="nfasis"/>
          <w:rFonts w:ascii="Arial" w:hAnsi="Arial" w:cs="Arial"/>
          <w:color w:val="007F02"/>
        </w:rPr>
      </w:pPr>
      <w:r w:rsidRPr="00AF49EE">
        <w:rPr>
          <w:rStyle w:val="nfasis"/>
          <w:rFonts w:ascii="Arial" w:hAnsi="Arial" w:cs="Arial"/>
          <w:color w:val="007F02"/>
        </w:rPr>
        <w:t>Una</w:t>
      </w:r>
      <w:r w:rsidR="00D875B9">
        <w:rPr>
          <w:rStyle w:val="nfasis"/>
          <w:rFonts w:ascii="Arial" w:hAnsi="Arial" w:cs="Arial"/>
          <w:color w:val="007F02"/>
        </w:rPr>
        <w:t xml:space="preserve">s </w:t>
      </w:r>
      <w:r w:rsidRPr="00AF49EE">
        <w:rPr>
          <w:rStyle w:val="nfasis"/>
          <w:rFonts w:ascii="Arial" w:hAnsi="Arial" w:cs="Arial"/>
          <w:color w:val="007F02"/>
        </w:rPr>
        <w:t>palabras que indi</w:t>
      </w:r>
      <w:r w:rsidR="00D875B9">
        <w:rPr>
          <w:rStyle w:val="nfasis"/>
          <w:rFonts w:ascii="Arial" w:hAnsi="Arial" w:cs="Arial"/>
          <w:color w:val="007F02"/>
        </w:rPr>
        <w:t>quen</w:t>
      </w:r>
      <w:r w:rsidRPr="00AF49EE">
        <w:rPr>
          <w:rStyle w:val="nfasis"/>
          <w:rFonts w:ascii="Arial" w:hAnsi="Arial" w:cs="Arial"/>
          <w:color w:val="007F02"/>
        </w:rPr>
        <w:t xml:space="preserve"> la naturaleza de la actuación requerida como prueba de que ha logrado el aprendizaje</w:t>
      </w:r>
    </w:p>
    <w:p w14:paraId="07DB9A9D" w14:textId="5D5BCE98" w:rsidR="00A60473" w:rsidRPr="00AF49EE" w:rsidRDefault="00A60473" w:rsidP="00A60473">
      <w:pPr>
        <w:spacing w:line="276" w:lineRule="auto"/>
        <w:rPr>
          <w:rStyle w:val="nfasis"/>
          <w:rFonts w:ascii="Arial" w:hAnsi="Arial" w:cs="Arial"/>
          <w:color w:val="007F02"/>
        </w:rPr>
      </w:pPr>
      <w:r w:rsidRPr="00AF49EE">
        <w:rPr>
          <w:rStyle w:val="nfasis"/>
          <w:rFonts w:ascii="Arial" w:hAnsi="Arial" w:cs="Arial"/>
          <w:color w:val="007F02"/>
        </w:rPr>
        <w:t>Ejemplos:</w:t>
      </w:r>
    </w:p>
    <w:p w14:paraId="26117C74" w14:textId="1EBE0A01" w:rsidR="00A60473" w:rsidRPr="00AF49EE" w:rsidRDefault="00A60473" w:rsidP="00A60473">
      <w:pPr>
        <w:pStyle w:val="Prrafodelista"/>
        <w:numPr>
          <w:ilvl w:val="0"/>
          <w:numId w:val="43"/>
        </w:numPr>
        <w:spacing w:line="276" w:lineRule="auto"/>
        <w:rPr>
          <w:rStyle w:val="nfasis"/>
          <w:rFonts w:ascii="Arial" w:hAnsi="Arial" w:cs="Arial"/>
          <w:color w:val="007F02"/>
        </w:rPr>
      </w:pPr>
      <w:r w:rsidRPr="00AF49EE">
        <w:rPr>
          <w:rStyle w:val="nfasis"/>
          <w:rFonts w:ascii="Arial" w:hAnsi="Arial" w:cs="Arial"/>
          <w:b/>
          <w:bCs/>
          <w:color w:val="007F02"/>
        </w:rPr>
        <w:t>Elaborar</w:t>
      </w:r>
      <w:r w:rsidRPr="00AF49EE">
        <w:rPr>
          <w:rStyle w:val="nfasis"/>
          <w:rFonts w:ascii="Arial" w:hAnsi="Arial" w:cs="Arial"/>
          <w:color w:val="007F02"/>
        </w:rPr>
        <w:t xml:space="preserve"> una </w:t>
      </w:r>
      <w:r w:rsidRPr="00AF49EE">
        <w:rPr>
          <w:rStyle w:val="nfasis"/>
          <w:rFonts w:ascii="Arial" w:hAnsi="Arial" w:cs="Arial"/>
          <w:color w:val="007F02"/>
          <w:u w:val="single"/>
        </w:rPr>
        <w:t>lista razonada de las posibles causas</w:t>
      </w:r>
      <w:r w:rsidRPr="00AF49EE">
        <w:rPr>
          <w:rStyle w:val="nfasis"/>
          <w:rFonts w:ascii="Arial" w:hAnsi="Arial" w:cs="Arial"/>
          <w:color w:val="007F02"/>
        </w:rPr>
        <w:t xml:space="preserve"> de </w:t>
      </w:r>
      <w:r w:rsidRPr="00AF49EE">
        <w:rPr>
          <w:rStyle w:val="nfasis"/>
          <w:rFonts w:ascii="Arial" w:hAnsi="Arial" w:cs="Arial"/>
          <w:b/>
          <w:bCs/>
          <w:color w:val="007F02"/>
        </w:rPr>
        <w:t>síntomas clínicos habituales de los/las pacientes</w:t>
      </w:r>
      <w:r w:rsidRPr="00AF49EE">
        <w:rPr>
          <w:rStyle w:val="nfasis"/>
          <w:rFonts w:ascii="Arial" w:hAnsi="Arial" w:cs="Arial"/>
          <w:color w:val="007F02"/>
        </w:rPr>
        <w:t xml:space="preserve">, </w:t>
      </w:r>
      <w:r w:rsidRPr="00AF49EE">
        <w:rPr>
          <w:rStyle w:val="nfasis"/>
          <w:rFonts w:ascii="Arial" w:hAnsi="Arial" w:cs="Arial"/>
          <w:color w:val="007F02"/>
          <w:u w:val="single"/>
        </w:rPr>
        <w:t>a partir de información recogida directamente de un/a paciente y proporcionada a partir de una historia clínica</w:t>
      </w:r>
    </w:p>
    <w:p w14:paraId="7B9298D5" w14:textId="3F396C47" w:rsidR="00A60473" w:rsidRPr="00AF49EE" w:rsidRDefault="00A60473" w:rsidP="00A60473">
      <w:pPr>
        <w:pStyle w:val="Prrafodelista"/>
        <w:numPr>
          <w:ilvl w:val="0"/>
          <w:numId w:val="43"/>
        </w:numPr>
        <w:spacing w:line="276" w:lineRule="auto"/>
        <w:rPr>
          <w:rStyle w:val="nfasis"/>
          <w:rFonts w:ascii="Arial" w:hAnsi="Arial" w:cs="Arial"/>
          <w:color w:val="007F02"/>
        </w:rPr>
      </w:pPr>
      <w:r w:rsidRPr="00AF49EE">
        <w:rPr>
          <w:rStyle w:val="nfasis"/>
          <w:rFonts w:ascii="Arial" w:hAnsi="Arial" w:cs="Arial"/>
          <w:b/>
          <w:bCs/>
          <w:color w:val="007F02"/>
        </w:rPr>
        <w:t xml:space="preserve">Analizar </w:t>
      </w:r>
      <w:r w:rsidRPr="00AF49EE">
        <w:rPr>
          <w:rStyle w:val="nfasis"/>
          <w:rFonts w:ascii="Arial" w:hAnsi="Arial" w:cs="Arial"/>
          <w:color w:val="007F02"/>
          <w:u w:val="single"/>
        </w:rPr>
        <w:t>el impacto</w:t>
      </w:r>
      <w:r w:rsidRPr="00AF49EE">
        <w:rPr>
          <w:rStyle w:val="nfasis"/>
          <w:rFonts w:ascii="Arial" w:hAnsi="Arial" w:cs="Arial"/>
          <w:color w:val="007F02"/>
        </w:rPr>
        <w:t xml:space="preserve"> de la </w:t>
      </w:r>
      <w:r w:rsidRPr="00AF49EE">
        <w:rPr>
          <w:rStyle w:val="nfasis"/>
          <w:rFonts w:ascii="Arial" w:hAnsi="Arial" w:cs="Arial"/>
          <w:b/>
          <w:bCs/>
          <w:color w:val="007F02"/>
        </w:rPr>
        <w:t>evolución de la regulación internacional en el sector financiero</w:t>
      </w:r>
      <w:r w:rsidRPr="00AF49EE">
        <w:rPr>
          <w:rStyle w:val="nfasis"/>
          <w:rFonts w:ascii="Arial" w:hAnsi="Arial" w:cs="Arial"/>
          <w:color w:val="007F02"/>
        </w:rPr>
        <w:t xml:space="preserve"> </w:t>
      </w:r>
      <w:r w:rsidRPr="00AF49EE">
        <w:rPr>
          <w:rStyle w:val="nfasis"/>
          <w:rFonts w:ascii="Arial" w:hAnsi="Arial" w:cs="Arial"/>
          <w:color w:val="007F02"/>
          <w:u w:val="single"/>
        </w:rPr>
        <w:t>en la gestión de las entidades financieras</w:t>
      </w:r>
    </w:p>
    <w:p w14:paraId="0A03B342" w14:textId="56C4F70A" w:rsidR="00D433CA" w:rsidRPr="00AF49EE" w:rsidRDefault="00F15C97" w:rsidP="000D1918">
      <w:pPr>
        <w:spacing w:line="276" w:lineRule="auto"/>
        <w:rPr>
          <w:rStyle w:val="nfasis"/>
          <w:rFonts w:ascii="Arial" w:hAnsi="Arial" w:cs="Arial"/>
          <w:color w:val="007F02"/>
        </w:rPr>
      </w:pPr>
      <w:r w:rsidRPr="00AF49EE">
        <w:rPr>
          <w:rStyle w:val="nfasis"/>
          <w:rFonts w:ascii="Arial" w:hAnsi="Arial" w:cs="Arial"/>
          <w:color w:val="007F02"/>
        </w:rPr>
        <w:t xml:space="preserve">En negrita </w:t>
      </w:r>
      <w:r w:rsidR="00D875B9">
        <w:rPr>
          <w:rStyle w:val="nfasis"/>
          <w:rFonts w:ascii="Arial" w:hAnsi="Arial" w:cs="Arial"/>
          <w:color w:val="007F02"/>
        </w:rPr>
        <w:t xml:space="preserve">están </w:t>
      </w:r>
      <w:r w:rsidRPr="00AF49EE">
        <w:rPr>
          <w:rStyle w:val="nfasis"/>
          <w:rFonts w:ascii="Arial" w:hAnsi="Arial" w:cs="Arial"/>
          <w:color w:val="007F02"/>
        </w:rPr>
        <w:t>los verbos y las palabras que indican sobre qué se actúa</w:t>
      </w:r>
      <w:r w:rsidR="00D875B9">
        <w:rPr>
          <w:rStyle w:val="nfasis"/>
          <w:rFonts w:ascii="Arial" w:hAnsi="Arial" w:cs="Arial"/>
          <w:color w:val="007F02"/>
        </w:rPr>
        <w:t>, y s</w:t>
      </w:r>
      <w:r w:rsidRPr="00AF49EE">
        <w:rPr>
          <w:rStyle w:val="nfasis"/>
          <w:rFonts w:ascii="Arial" w:hAnsi="Arial" w:cs="Arial"/>
          <w:color w:val="007F02"/>
        </w:rPr>
        <w:t>ubrayado las palabras que indican la naturaleza de la evaluación.</w:t>
      </w:r>
    </w:p>
    <w:p w14:paraId="28D493C1" w14:textId="77777777" w:rsidR="00F15C97" w:rsidRPr="00AF49EE" w:rsidRDefault="00F15C97" w:rsidP="000D1918">
      <w:pPr>
        <w:spacing w:line="276" w:lineRule="auto"/>
        <w:rPr>
          <w:rStyle w:val="nfasis"/>
          <w:rFonts w:ascii="Arial" w:hAnsi="Arial" w:cs="Arial"/>
          <w:color w:val="007F02"/>
        </w:rPr>
      </w:pPr>
    </w:p>
    <w:p w14:paraId="414363BF" w14:textId="43636915" w:rsidR="007D1822" w:rsidRDefault="007D1822" w:rsidP="007D1822">
      <w:pPr>
        <w:pStyle w:val="Ttulo2"/>
        <w:rPr>
          <w:rFonts w:ascii="Arial" w:hAnsi="Arial" w:cs="Arial"/>
        </w:rPr>
      </w:pPr>
      <w:r>
        <w:rPr>
          <w:rFonts w:ascii="Arial" w:hAnsi="Arial" w:cs="Arial"/>
        </w:rPr>
        <w:t xml:space="preserve">Conocimientos </w:t>
      </w:r>
    </w:p>
    <w:p w14:paraId="7A127FCA" w14:textId="1C2D99D4" w:rsidR="00F15C97" w:rsidRPr="00AF49EE" w:rsidRDefault="00F15C97" w:rsidP="00F15C97">
      <w:pPr>
        <w:spacing w:line="276" w:lineRule="auto"/>
        <w:rPr>
          <w:rStyle w:val="nfasis"/>
          <w:rFonts w:ascii="Arial" w:hAnsi="Arial" w:cs="Arial"/>
          <w:color w:val="007F02"/>
        </w:rPr>
      </w:pPr>
      <w:r w:rsidRPr="00AF49EE">
        <w:rPr>
          <w:rStyle w:val="nfasis"/>
          <w:rFonts w:ascii="Arial" w:hAnsi="Arial" w:cs="Arial"/>
          <w:color w:val="007F02"/>
        </w:rPr>
        <w:t xml:space="preserve">Conocimientos: resultado de la asimilación de información gracias al aprendizaje. </w:t>
      </w:r>
    </w:p>
    <w:p w14:paraId="1C7311FE" w14:textId="1025D142" w:rsidR="004D2FD5" w:rsidRPr="00AF49EE" w:rsidRDefault="004D2FD5" w:rsidP="00F15C97">
      <w:pPr>
        <w:spacing w:line="276" w:lineRule="auto"/>
        <w:rPr>
          <w:rFonts w:ascii="Arial" w:hAnsi="Arial" w:cs="Arial"/>
          <w:i/>
          <w:iCs/>
          <w:color w:val="007F02"/>
        </w:rPr>
      </w:pPr>
      <w:r w:rsidRPr="00AF49EE">
        <w:rPr>
          <w:rStyle w:val="nfasis"/>
          <w:rFonts w:ascii="Arial" w:hAnsi="Arial" w:cs="Arial"/>
          <w:color w:val="007F02"/>
        </w:rPr>
        <w:t xml:space="preserve">No es adecuado usar los verbos </w:t>
      </w:r>
      <w:r w:rsidR="009C5887" w:rsidRPr="00AF49EE">
        <w:rPr>
          <w:rStyle w:val="nfasis"/>
          <w:rFonts w:ascii="Arial" w:hAnsi="Arial" w:cs="Arial"/>
          <w:color w:val="007F02"/>
        </w:rPr>
        <w:t xml:space="preserve">como </w:t>
      </w:r>
      <w:r w:rsidRPr="00AF49EE">
        <w:rPr>
          <w:rStyle w:val="nfasis"/>
          <w:rFonts w:ascii="Arial" w:hAnsi="Arial" w:cs="Arial"/>
          <w:color w:val="007F02"/>
        </w:rPr>
        <w:t>conocer, entender</w:t>
      </w:r>
      <w:r w:rsidR="009C5887" w:rsidRPr="00AF49EE">
        <w:rPr>
          <w:rStyle w:val="nfasis"/>
          <w:rFonts w:ascii="Arial" w:hAnsi="Arial" w:cs="Arial"/>
          <w:color w:val="007F02"/>
        </w:rPr>
        <w:t xml:space="preserve">, </w:t>
      </w:r>
      <w:proofErr w:type="gramStart"/>
      <w:r w:rsidR="009C5887" w:rsidRPr="00AF49EE">
        <w:rPr>
          <w:rStyle w:val="nfasis"/>
          <w:rFonts w:ascii="Arial" w:hAnsi="Arial" w:cs="Arial"/>
          <w:color w:val="007F02"/>
        </w:rPr>
        <w:t>aprender</w:t>
      </w:r>
      <w:r w:rsidRPr="00AF49EE">
        <w:rPr>
          <w:rStyle w:val="nfasis"/>
          <w:rFonts w:ascii="Arial" w:hAnsi="Arial" w:cs="Arial"/>
          <w:color w:val="007F02"/>
        </w:rPr>
        <w:t>,</w:t>
      </w:r>
      <w:r w:rsidR="009C5887" w:rsidRPr="00AF49EE">
        <w:rPr>
          <w:rStyle w:val="nfasis"/>
          <w:rFonts w:ascii="Arial" w:hAnsi="Arial" w:cs="Arial"/>
          <w:color w:val="007F02"/>
        </w:rPr>
        <w:t>…</w:t>
      </w:r>
      <w:proofErr w:type="gramEnd"/>
      <w:r w:rsidRPr="00AF49EE">
        <w:rPr>
          <w:rStyle w:val="nfasis"/>
          <w:rFonts w:ascii="Arial" w:hAnsi="Arial" w:cs="Arial"/>
          <w:color w:val="007F02"/>
        </w:rPr>
        <w:t xml:space="preserve"> porque </w:t>
      </w:r>
      <w:r w:rsidR="009C5887" w:rsidRPr="00AF49EE">
        <w:rPr>
          <w:rStyle w:val="nfasis"/>
          <w:rFonts w:ascii="Arial" w:hAnsi="Arial" w:cs="Arial"/>
          <w:color w:val="007F02"/>
        </w:rPr>
        <w:t>son</w:t>
      </w:r>
      <w:r w:rsidRPr="00AF49EE">
        <w:rPr>
          <w:rStyle w:val="nfasis"/>
          <w:rFonts w:ascii="Arial" w:hAnsi="Arial" w:cs="Arial"/>
          <w:color w:val="007F02"/>
        </w:rPr>
        <w:t xml:space="preserve"> susceptible</w:t>
      </w:r>
      <w:r w:rsidR="009C5887" w:rsidRPr="00AF49EE">
        <w:rPr>
          <w:rStyle w:val="nfasis"/>
          <w:rFonts w:ascii="Arial" w:hAnsi="Arial" w:cs="Arial"/>
          <w:color w:val="007F02"/>
        </w:rPr>
        <w:t>s</w:t>
      </w:r>
      <w:r w:rsidRPr="00AF49EE">
        <w:rPr>
          <w:rStyle w:val="nfasis"/>
          <w:rFonts w:ascii="Arial" w:hAnsi="Arial" w:cs="Arial"/>
          <w:color w:val="007F02"/>
        </w:rPr>
        <w:t xml:space="preserve"> a interpretaciones diferentes sobre su evaluación.</w:t>
      </w:r>
    </w:p>
    <w:p w14:paraId="7DAA7575" w14:textId="51CD15E7" w:rsidR="00567D91" w:rsidRPr="00AF49EE" w:rsidRDefault="003903BA" w:rsidP="000D1918">
      <w:pPr>
        <w:spacing w:line="276" w:lineRule="auto"/>
        <w:rPr>
          <w:rStyle w:val="nfasis"/>
          <w:rFonts w:ascii="Arial" w:hAnsi="Arial" w:cs="Arial"/>
          <w:color w:val="007F02"/>
        </w:rPr>
      </w:pPr>
      <w:r w:rsidRPr="00AF49EE">
        <w:rPr>
          <w:rStyle w:val="nfasis"/>
          <w:rFonts w:ascii="Arial" w:hAnsi="Arial" w:cs="Arial"/>
          <w:color w:val="007F02"/>
        </w:rPr>
        <w:t>Verbos que se suelen utilizar para su redacción: citar, definir, emparejar, enumerar, escribir, identificar, ilustrar, indicar, informar, nombrar, proporcionar, realizar, recontar, reconocer, recordar, relacionar, seleccionar</w:t>
      </w:r>
      <w:r w:rsidR="004D2FD5" w:rsidRPr="00AF49EE">
        <w:rPr>
          <w:rStyle w:val="nfasis"/>
          <w:rFonts w:ascii="Arial" w:hAnsi="Arial" w:cs="Arial"/>
          <w:color w:val="007F02"/>
        </w:rPr>
        <w:t>…</w:t>
      </w:r>
      <w:r w:rsidRPr="00AF49EE">
        <w:rPr>
          <w:rStyle w:val="nfasis"/>
          <w:rFonts w:ascii="Arial" w:hAnsi="Arial" w:cs="Arial"/>
          <w:color w:val="007F02"/>
        </w:rPr>
        <w:t xml:space="preserve"> </w:t>
      </w:r>
    </w:p>
    <w:p w14:paraId="059DAEA9" w14:textId="4DB8977A" w:rsidR="003903BA" w:rsidRPr="00AF49EE" w:rsidRDefault="003903BA" w:rsidP="000D1918">
      <w:pPr>
        <w:spacing w:line="276" w:lineRule="auto"/>
        <w:rPr>
          <w:rStyle w:val="nfasis"/>
          <w:rFonts w:ascii="Arial" w:hAnsi="Arial" w:cs="Arial"/>
          <w:color w:val="007F02"/>
        </w:rPr>
      </w:pPr>
      <w:r w:rsidRPr="00AF49EE">
        <w:rPr>
          <w:rStyle w:val="nfasis"/>
          <w:rFonts w:ascii="Arial" w:hAnsi="Arial" w:cs="Arial"/>
          <w:color w:val="007F02"/>
        </w:rPr>
        <w:t>También, relacionado con la comprensión se pueden usar: asociar, comparar, convertir, defender, demostrar, describir, discutir, distinguir, esquematizar, explicar, inferir, interpretar, organizar, reformular, resumir, revisar, sugerir</w:t>
      </w:r>
      <w:r w:rsidR="004D2FD5" w:rsidRPr="00AF49EE">
        <w:rPr>
          <w:rStyle w:val="nfasis"/>
          <w:rFonts w:ascii="Arial" w:hAnsi="Arial" w:cs="Arial"/>
          <w:color w:val="007F02"/>
        </w:rPr>
        <w:t>…</w:t>
      </w:r>
    </w:p>
    <w:p w14:paraId="4C24A2D1" w14:textId="77777777" w:rsidR="003903BA" w:rsidRPr="00680E64" w:rsidRDefault="003903BA" w:rsidP="000D1918">
      <w:pPr>
        <w:spacing w:line="276" w:lineRule="auto"/>
        <w:rPr>
          <w:rStyle w:val="nfasis"/>
          <w:rFonts w:ascii="Arial" w:hAnsi="Arial" w:cs="Arial"/>
          <w:color w:val="008000"/>
        </w:rPr>
      </w:pPr>
    </w:p>
    <w:p w14:paraId="19D92872" w14:textId="24F8FB45" w:rsidR="00F15C97" w:rsidRDefault="00F15C97" w:rsidP="00910406">
      <w:pPr>
        <w:pStyle w:val="Ttulo2"/>
        <w:spacing w:line="276" w:lineRule="auto"/>
        <w:rPr>
          <w:rFonts w:ascii="Arial" w:hAnsi="Arial" w:cs="Arial"/>
        </w:rPr>
      </w:pPr>
      <w:r w:rsidRPr="00F15C97">
        <w:rPr>
          <w:rFonts w:ascii="Arial" w:hAnsi="Arial" w:cs="Arial"/>
        </w:rPr>
        <w:t>H</w:t>
      </w:r>
      <w:r w:rsidR="007D1822" w:rsidRPr="00F15C97">
        <w:rPr>
          <w:rFonts w:ascii="Arial" w:hAnsi="Arial" w:cs="Arial"/>
        </w:rPr>
        <w:t xml:space="preserve">abilidades </w:t>
      </w:r>
    </w:p>
    <w:p w14:paraId="72A3D417" w14:textId="64B3FF93" w:rsidR="00F15C97" w:rsidRPr="00AF49EE" w:rsidRDefault="00F15C97" w:rsidP="00F15C97">
      <w:pPr>
        <w:spacing w:line="276" w:lineRule="auto"/>
        <w:rPr>
          <w:rStyle w:val="nfasis"/>
          <w:rFonts w:ascii="Arial" w:hAnsi="Arial" w:cs="Arial"/>
          <w:color w:val="007F02"/>
        </w:rPr>
      </w:pPr>
      <w:r w:rsidRPr="00AF49EE">
        <w:rPr>
          <w:rStyle w:val="nfasis"/>
          <w:rFonts w:ascii="Arial" w:hAnsi="Arial" w:cs="Arial"/>
          <w:color w:val="007F02"/>
        </w:rPr>
        <w:t>Habilidades: capacidad de aplicar conocimientos y utilizarlos para completar tareas y resolver problemas. Se describen como cognitivas (que implican el uso de pensamiento lógico, intuitivo y creativo) o prácticas (que implican destreza manual, uso de métodos, materiales, herramientas…)</w:t>
      </w:r>
    </w:p>
    <w:p w14:paraId="6860A356" w14:textId="2FA5D02E" w:rsidR="003903BA" w:rsidRPr="00AF49EE" w:rsidRDefault="003903BA" w:rsidP="00F15C97">
      <w:pPr>
        <w:spacing w:line="276" w:lineRule="auto"/>
        <w:rPr>
          <w:rStyle w:val="nfasis"/>
          <w:rFonts w:ascii="Arial" w:hAnsi="Arial" w:cs="Arial"/>
          <w:color w:val="007F02"/>
        </w:rPr>
      </w:pPr>
      <w:r w:rsidRPr="00AF49EE">
        <w:rPr>
          <w:rStyle w:val="nfasis"/>
          <w:rFonts w:ascii="Arial" w:hAnsi="Arial" w:cs="Arial"/>
          <w:color w:val="007F02"/>
        </w:rPr>
        <w:t>Verbos que se suelen utilizar para su redacción:</w:t>
      </w:r>
    </w:p>
    <w:p w14:paraId="073044F7" w14:textId="30583E62" w:rsidR="003903BA" w:rsidRPr="00AF49EE" w:rsidRDefault="003903BA" w:rsidP="00F15C97">
      <w:pPr>
        <w:spacing w:line="276" w:lineRule="auto"/>
        <w:rPr>
          <w:rStyle w:val="nfasis"/>
          <w:rFonts w:ascii="Arial" w:hAnsi="Arial" w:cs="Arial"/>
          <w:color w:val="007F02"/>
        </w:rPr>
      </w:pPr>
      <w:r w:rsidRPr="00AF49EE">
        <w:rPr>
          <w:rStyle w:val="nfasis"/>
          <w:rFonts w:ascii="Arial" w:hAnsi="Arial" w:cs="Arial"/>
          <w:color w:val="007F02"/>
        </w:rPr>
        <w:t xml:space="preserve">Relacionados con la aplicación: aplicar, cambiar, clasificar, conducir, construir, demostrar, descubrir, desarrollar, determinar, dibujar, dramatizar, emplear, </w:t>
      </w:r>
      <w:r w:rsidR="004D2FD5" w:rsidRPr="00AF49EE">
        <w:rPr>
          <w:rStyle w:val="nfasis"/>
          <w:rFonts w:ascii="Arial" w:hAnsi="Arial" w:cs="Arial"/>
          <w:color w:val="007F02"/>
        </w:rPr>
        <w:t>investigar, modificar, operar, organizar, predecir, preparar, producir, programar, reestructurar, resolver, utilizar…</w:t>
      </w:r>
    </w:p>
    <w:p w14:paraId="583553FD" w14:textId="4B4027BC" w:rsidR="004D2FD5" w:rsidRPr="00AF49EE" w:rsidRDefault="004D2FD5" w:rsidP="00F15C97">
      <w:pPr>
        <w:spacing w:line="276" w:lineRule="auto"/>
        <w:rPr>
          <w:rStyle w:val="nfasis"/>
          <w:rFonts w:ascii="Arial" w:hAnsi="Arial" w:cs="Arial"/>
          <w:color w:val="007F02"/>
        </w:rPr>
      </w:pPr>
      <w:r w:rsidRPr="00AF49EE">
        <w:rPr>
          <w:rStyle w:val="nfasis"/>
          <w:rFonts w:ascii="Arial" w:hAnsi="Arial" w:cs="Arial"/>
          <w:color w:val="007F02"/>
        </w:rPr>
        <w:t>Relacionados con el análisis: analizar, categorizar, comparar, criticar, debatir, determinar, diferenciar, discriminar, distinguir, experimentar, probar, relacionar, seleccionar…</w:t>
      </w:r>
    </w:p>
    <w:p w14:paraId="7ECC576F" w14:textId="77777777" w:rsidR="00F15C97" w:rsidRPr="00F15C97" w:rsidRDefault="00F15C97" w:rsidP="00F15C97"/>
    <w:p w14:paraId="56DE308A" w14:textId="77777777" w:rsidR="00F15C97" w:rsidRPr="00F15C97" w:rsidRDefault="00F15C97" w:rsidP="00910406">
      <w:pPr>
        <w:pStyle w:val="Ttulo2"/>
        <w:spacing w:line="276" w:lineRule="auto"/>
        <w:rPr>
          <w:rFonts w:ascii="Arial" w:hAnsi="Arial" w:cs="Arial"/>
          <w:i/>
          <w:iCs/>
          <w:color w:val="008000"/>
        </w:rPr>
      </w:pPr>
      <w:r>
        <w:rPr>
          <w:rFonts w:ascii="Arial" w:hAnsi="Arial" w:cs="Arial"/>
        </w:rPr>
        <w:t>Competencias</w:t>
      </w:r>
    </w:p>
    <w:p w14:paraId="432DBD1F" w14:textId="51DD7758" w:rsidR="00F15C97" w:rsidRPr="00AF49EE" w:rsidRDefault="00F15C97" w:rsidP="00F15C97">
      <w:pPr>
        <w:spacing w:line="276" w:lineRule="auto"/>
        <w:rPr>
          <w:rStyle w:val="nfasis"/>
          <w:rFonts w:ascii="Arial" w:hAnsi="Arial" w:cs="Arial"/>
          <w:color w:val="007F02"/>
        </w:rPr>
      </w:pPr>
      <w:r w:rsidRPr="00AF49EE">
        <w:rPr>
          <w:rStyle w:val="nfasis"/>
          <w:rFonts w:ascii="Arial" w:hAnsi="Arial" w:cs="Arial"/>
          <w:color w:val="007F02"/>
        </w:rPr>
        <w:t>Competencias: capacidad de utilizar los conocimientos y habilidades (también las personales, sociales, …) en situaciones de trabajo o estudio, en el desarrollo profesional y personal.</w:t>
      </w:r>
    </w:p>
    <w:p w14:paraId="38384256" w14:textId="0482355C" w:rsidR="004D2FD5" w:rsidRPr="00AF49EE" w:rsidRDefault="004D2FD5" w:rsidP="00F15C97">
      <w:pPr>
        <w:spacing w:line="276" w:lineRule="auto"/>
        <w:rPr>
          <w:rStyle w:val="nfasis"/>
          <w:rFonts w:ascii="Arial" w:hAnsi="Arial" w:cs="Arial"/>
          <w:color w:val="007F02"/>
        </w:rPr>
      </w:pPr>
      <w:r w:rsidRPr="00AF49EE">
        <w:rPr>
          <w:rStyle w:val="nfasis"/>
          <w:rFonts w:ascii="Arial" w:hAnsi="Arial" w:cs="Arial"/>
          <w:color w:val="007F02"/>
        </w:rPr>
        <w:lastRenderedPageBreak/>
        <w:t>Verbos que se suelen utilizar: evaluar, calcular, concluir, contrastar, defender, discriminar, justificar, juzgar, revisar, validar, adaptar, combinar, comparar, componer, construir, crear, diseñar, explicar, formular, generar, idear, integrar, planificar, proponer, sintetizar, revisar…</w:t>
      </w:r>
    </w:p>
    <w:p w14:paraId="7C4A2300" w14:textId="77777777" w:rsidR="00F15C97" w:rsidRPr="00AF49EE" w:rsidRDefault="00F15C97" w:rsidP="00F15C97">
      <w:pPr>
        <w:pStyle w:val="Ttulo2"/>
        <w:numPr>
          <w:ilvl w:val="0"/>
          <w:numId w:val="0"/>
        </w:numPr>
        <w:spacing w:line="276" w:lineRule="auto"/>
        <w:rPr>
          <w:rStyle w:val="nfasis"/>
          <w:rFonts w:ascii="Arial" w:hAnsi="Arial" w:cs="Arial"/>
          <w:color w:val="007F02"/>
          <w:sz w:val="22"/>
          <w:szCs w:val="22"/>
        </w:rPr>
      </w:pPr>
    </w:p>
    <w:p w14:paraId="378D5EC2" w14:textId="77777777" w:rsidR="00657578" w:rsidRPr="00AF49EE" w:rsidRDefault="00657578" w:rsidP="000D1918">
      <w:pPr>
        <w:spacing w:line="276" w:lineRule="auto"/>
        <w:rPr>
          <w:rStyle w:val="nfasis"/>
          <w:rFonts w:ascii="Arial" w:hAnsi="Arial" w:cs="Arial"/>
          <w:color w:val="007F02"/>
          <w:u w:val="single"/>
        </w:rPr>
      </w:pPr>
      <w:r w:rsidRPr="00AF49EE">
        <w:rPr>
          <w:rStyle w:val="nfasis"/>
          <w:rFonts w:ascii="Arial" w:hAnsi="Arial" w:cs="Arial"/>
          <w:color w:val="007F02"/>
          <w:u w:val="single"/>
        </w:rPr>
        <w:t>Recomendaciones generales</w:t>
      </w:r>
    </w:p>
    <w:p w14:paraId="4579008F" w14:textId="5C64AA1C" w:rsidR="00B0285B" w:rsidRPr="00AF49EE" w:rsidRDefault="009C5887" w:rsidP="000D1918">
      <w:pPr>
        <w:spacing w:line="276" w:lineRule="auto"/>
        <w:rPr>
          <w:rStyle w:val="nfasis"/>
          <w:rFonts w:ascii="Arial" w:hAnsi="Arial" w:cs="Arial"/>
          <w:color w:val="007F02"/>
        </w:rPr>
      </w:pPr>
      <w:r w:rsidRPr="00AF49EE">
        <w:rPr>
          <w:rStyle w:val="nfasis"/>
          <w:rFonts w:ascii="Arial" w:hAnsi="Arial" w:cs="Arial"/>
          <w:color w:val="007F02"/>
        </w:rPr>
        <w:t xml:space="preserve">Los resultados de aprendizaje </w:t>
      </w:r>
      <w:r w:rsidR="00B0285B" w:rsidRPr="00AF49EE">
        <w:rPr>
          <w:rStyle w:val="nfasis"/>
          <w:rFonts w:ascii="Arial" w:hAnsi="Arial" w:cs="Arial"/>
          <w:color w:val="007F02"/>
        </w:rPr>
        <w:t xml:space="preserve">en los </w:t>
      </w:r>
      <w:r w:rsidR="00342001">
        <w:rPr>
          <w:rStyle w:val="nfasis"/>
          <w:rFonts w:ascii="Arial" w:hAnsi="Arial" w:cs="Arial"/>
          <w:color w:val="007F02"/>
        </w:rPr>
        <w:t>título</w:t>
      </w:r>
      <w:r w:rsidR="00B0285B" w:rsidRPr="00AF49EE">
        <w:rPr>
          <w:rStyle w:val="nfasis"/>
          <w:rFonts w:ascii="Arial" w:hAnsi="Arial" w:cs="Arial"/>
          <w:color w:val="007F02"/>
        </w:rPr>
        <w:t>s deben</w:t>
      </w:r>
      <w:r w:rsidRPr="00AF49EE">
        <w:rPr>
          <w:rStyle w:val="nfasis"/>
          <w:rFonts w:ascii="Arial" w:hAnsi="Arial" w:cs="Arial"/>
          <w:color w:val="007F02"/>
        </w:rPr>
        <w:t xml:space="preserve"> poder</w:t>
      </w:r>
      <w:r w:rsidR="00B0285B" w:rsidRPr="00AF49EE">
        <w:rPr>
          <w:rStyle w:val="nfasis"/>
          <w:rFonts w:ascii="Arial" w:hAnsi="Arial" w:cs="Arial"/>
          <w:color w:val="007F02"/>
        </w:rPr>
        <w:t xml:space="preserve"> trabajarse y evaluarse. Esto implica que:</w:t>
      </w:r>
    </w:p>
    <w:p w14:paraId="4E173DBF" w14:textId="2B4FD23A" w:rsidR="00B0285B" w:rsidRPr="00AF49EE" w:rsidRDefault="00B0285B" w:rsidP="000D1918">
      <w:pPr>
        <w:pStyle w:val="Prrafodelista"/>
        <w:numPr>
          <w:ilvl w:val="0"/>
          <w:numId w:val="4"/>
        </w:numPr>
        <w:spacing w:line="276" w:lineRule="auto"/>
        <w:rPr>
          <w:rStyle w:val="nfasis"/>
          <w:rFonts w:ascii="Arial" w:hAnsi="Arial" w:cs="Arial"/>
          <w:color w:val="007F02"/>
        </w:rPr>
      </w:pPr>
      <w:r w:rsidRPr="00AF49EE">
        <w:rPr>
          <w:rStyle w:val="nfasis"/>
          <w:rFonts w:ascii="Arial" w:hAnsi="Arial" w:cs="Arial"/>
          <w:b/>
          <w:color w:val="007F02"/>
        </w:rPr>
        <w:t xml:space="preserve">Un </w:t>
      </w:r>
      <w:r w:rsidR="00342001">
        <w:rPr>
          <w:rStyle w:val="nfasis"/>
          <w:rFonts w:ascii="Arial" w:hAnsi="Arial" w:cs="Arial"/>
          <w:b/>
          <w:color w:val="007F02"/>
        </w:rPr>
        <w:t>título</w:t>
      </w:r>
      <w:r w:rsidRPr="00AF49EE">
        <w:rPr>
          <w:rStyle w:val="nfasis"/>
          <w:rFonts w:ascii="Arial" w:hAnsi="Arial" w:cs="Arial"/>
          <w:b/>
          <w:color w:val="007F02"/>
        </w:rPr>
        <w:t xml:space="preserve"> no debe tener un número de </w:t>
      </w:r>
      <w:r w:rsidR="009C5887" w:rsidRPr="00AF49EE">
        <w:rPr>
          <w:rStyle w:val="nfasis"/>
          <w:rFonts w:ascii="Arial" w:hAnsi="Arial" w:cs="Arial"/>
          <w:b/>
          <w:color w:val="007F02"/>
        </w:rPr>
        <w:t>resultados de aprendizaje</w:t>
      </w:r>
      <w:r w:rsidRPr="00AF49EE">
        <w:rPr>
          <w:rStyle w:val="nfasis"/>
          <w:rFonts w:ascii="Arial" w:hAnsi="Arial" w:cs="Arial"/>
          <w:b/>
          <w:color w:val="007F02"/>
        </w:rPr>
        <w:t xml:space="preserve"> elevado</w:t>
      </w:r>
      <w:r w:rsidRPr="00AF49EE">
        <w:rPr>
          <w:rStyle w:val="nfasis"/>
          <w:rFonts w:ascii="Arial" w:hAnsi="Arial" w:cs="Arial"/>
          <w:color w:val="007F02"/>
        </w:rPr>
        <w:t xml:space="preserve">. Se recomienda no definir más de </w:t>
      </w:r>
      <w:r w:rsidR="009C5887" w:rsidRPr="00AF49EE">
        <w:rPr>
          <w:rStyle w:val="nfasis"/>
          <w:rFonts w:ascii="Arial" w:hAnsi="Arial" w:cs="Arial"/>
          <w:color w:val="007F02"/>
        </w:rPr>
        <w:t xml:space="preserve">25 resultados de aprendizaje. </w:t>
      </w:r>
    </w:p>
    <w:p w14:paraId="6CA8B362" w14:textId="170AFBFA" w:rsidR="00B0285B" w:rsidRPr="00AF49EE" w:rsidRDefault="009C5887" w:rsidP="000D1918">
      <w:pPr>
        <w:pStyle w:val="Prrafodelista"/>
        <w:numPr>
          <w:ilvl w:val="0"/>
          <w:numId w:val="4"/>
        </w:numPr>
        <w:spacing w:line="276" w:lineRule="auto"/>
        <w:rPr>
          <w:rStyle w:val="nfasis"/>
          <w:rFonts w:ascii="Arial" w:hAnsi="Arial" w:cs="Arial"/>
          <w:color w:val="007F02"/>
        </w:rPr>
      </w:pPr>
      <w:r w:rsidRPr="00AF49EE">
        <w:rPr>
          <w:rStyle w:val="nfasis"/>
          <w:rFonts w:ascii="Arial" w:hAnsi="Arial" w:cs="Arial"/>
          <w:b/>
          <w:color w:val="007F02"/>
        </w:rPr>
        <w:t xml:space="preserve">Todos los resultados </w:t>
      </w:r>
      <w:r w:rsidR="00B0285B" w:rsidRPr="00AF49EE">
        <w:rPr>
          <w:rStyle w:val="nfasis"/>
          <w:rFonts w:ascii="Arial" w:hAnsi="Arial" w:cs="Arial"/>
          <w:b/>
          <w:color w:val="007F02"/>
        </w:rPr>
        <w:t>deben ir adscrit</w:t>
      </w:r>
      <w:r w:rsidR="00947FD9" w:rsidRPr="00AF49EE">
        <w:rPr>
          <w:rStyle w:val="nfasis"/>
          <w:rFonts w:ascii="Arial" w:hAnsi="Arial" w:cs="Arial"/>
          <w:b/>
          <w:color w:val="007F02"/>
        </w:rPr>
        <w:t>o</w:t>
      </w:r>
      <w:r w:rsidR="00B0285B" w:rsidRPr="00AF49EE">
        <w:rPr>
          <w:rStyle w:val="nfasis"/>
          <w:rFonts w:ascii="Arial" w:hAnsi="Arial" w:cs="Arial"/>
          <w:b/>
          <w:color w:val="007F02"/>
        </w:rPr>
        <w:t xml:space="preserve">s a una o </w:t>
      </w:r>
      <w:r w:rsidR="0066059D" w:rsidRPr="00AF49EE">
        <w:rPr>
          <w:rStyle w:val="nfasis"/>
          <w:rFonts w:ascii="Arial" w:hAnsi="Arial" w:cs="Arial"/>
          <w:b/>
          <w:color w:val="007F02"/>
        </w:rPr>
        <w:t xml:space="preserve">(preferentemente) </w:t>
      </w:r>
      <w:r w:rsidR="00B0285B" w:rsidRPr="00AF49EE">
        <w:rPr>
          <w:rStyle w:val="nfasis"/>
          <w:rFonts w:ascii="Arial" w:hAnsi="Arial" w:cs="Arial"/>
          <w:b/>
          <w:color w:val="007F02"/>
        </w:rPr>
        <w:t>a varias materias</w:t>
      </w:r>
      <w:r w:rsidR="00B0285B" w:rsidRPr="00AF49EE">
        <w:rPr>
          <w:rStyle w:val="nfasis"/>
          <w:rFonts w:ascii="Arial" w:hAnsi="Arial" w:cs="Arial"/>
          <w:color w:val="007F02"/>
        </w:rPr>
        <w:t xml:space="preserve">, ya que es muy probable que se necesiten varias materias para </w:t>
      </w:r>
      <w:r w:rsidR="00E07363" w:rsidRPr="00AF49EE">
        <w:rPr>
          <w:rStyle w:val="nfasis"/>
          <w:rFonts w:ascii="Arial" w:hAnsi="Arial" w:cs="Arial"/>
          <w:color w:val="007F02"/>
        </w:rPr>
        <w:t>ser tratad</w:t>
      </w:r>
      <w:r w:rsidRPr="00AF49EE">
        <w:rPr>
          <w:rStyle w:val="nfasis"/>
          <w:rFonts w:ascii="Arial" w:hAnsi="Arial" w:cs="Arial"/>
          <w:color w:val="007F02"/>
        </w:rPr>
        <w:t>o</w:t>
      </w:r>
      <w:r w:rsidR="00B0285B" w:rsidRPr="00AF49EE">
        <w:rPr>
          <w:rStyle w:val="nfasis"/>
          <w:rFonts w:ascii="Arial" w:hAnsi="Arial" w:cs="Arial"/>
          <w:color w:val="007F02"/>
        </w:rPr>
        <w:t xml:space="preserve">s. </w:t>
      </w:r>
    </w:p>
    <w:p w14:paraId="31423D12" w14:textId="419F470B" w:rsidR="009C5887" w:rsidRPr="00AF49EE" w:rsidRDefault="009C5887" w:rsidP="000D1918">
      <w:pPr>
        <w:pStyle w:val="Prrafodelista"/>
        <w:numPr>
          <w:ilvl w:val="0"/>
          <w:numId w:val="4"/>
        </w:numPr>
        <w:spacing w:line="276" w:lineRule="auto"/>
        <w:rPr>
          <w:rStyle w:val="nfasis"/>
          <w:rFonts w:ascii="Arial" w:hAnsi="Arial" w:cs="Arial"/>
          <w:color w:val="007F02"/>
        </w:rPr>
      </w:pPr>
      <w:r w:rsidRPr="00AF49EE">
        <w:rPr>
          <w:rStyle w:val="nfasis"/>
          <w:rFonts w:ascii="Arial" w:hAnsi="Arial" w:cs="Arial"/>
          <w:bCs/>
          <w:color w:val="007F02"/>
        </w:rPr>
        <w:t>Entre todas las</w:t>
      </w:r>
      <w:r w:rsidRPr="00AF49EE">
        <w:rPr>
          <w:rStyle w:val="nfasis"/>
          <w:rFonts w:ascii="Arial" w:hAnsi="Arial" w:cs="Arial"/>
          <w:b/>
          <w:color w:val="007F02"/>
        </w:rPr>
        <w:t xml:space="preserve"> materias obligatorias </w:t>
      </w:r>
      <w:r w:rsidRPr="00AF49EE">
        <w:rPr>
          <w:rStyle w:val="nfasis"/>
          <w:rFonts w:ascii="Arial" w:hAnsi="Arial" w:cs="Arial"/>
          <w:bCs/>
          <w:color w:val="007F02"/>
        </w:rPr>
        <w:t>se han de cubrir</w:t>
      </w:r>
      <w:r w:rsidRPr="00AF49EE">
        <w:rPr>
          <w:rStyle w:val="nfasis"/>
          <w:rFonts w:ascii="Arial" w:hAnsi="Arial" w:cs="Arial"/>
          <w:b/>
          <w:color w:val="007F02"/>
        </w:rPr>
        <w:t xml:space="preserve"> todos los resultados de aprendizaje del </w:t>
      </w:r>
      <w:r w:rsidR="00342001">
        <w:rPr>
          <w:rStyle w:val="nfasis"/>
          <w:rFonts w:ascii="Arial" w:hAnsi="Arial" w:cs="Arial"/>
          <w:b/>
          <w:color w:val="007F02"/>
        </w:rPr>
        <w:t>título</w:t>
      </w:r>
      <w:r w:rsidRPr="00AF49EE">
        <w:rPr>
          <w:rStyle w:val="nfasis"/>
          <w:rFonts w:ascii="Arial" w:hAnsi="Arial" w:cs="Arial"/>
          <w:b/>
          <w:color w:val="007F02"/>
        </w:rPr>
        <w:t>.</w:t>
      </w:r>
    </w:p>
    <w:p w14:paraId="7AE5680F" w14:textId="3D21005B" w:rsidR="009C5887" w:rsidRPr="00AF49EE" w:rsidRDefault="009C5887" w:rsidP="009C5887">
      <w:pPr>
        <w:spacing w:line="276" w:lineRule="auto"/>
        <w:rPr>
          <w:rStyle w:val="nfasis"/>
          <w:rFonts w:ascii="Arial" w:hAnsi="Arial" w:cs="Arial"/>
          <w:color w:val="007F02"/>
        </w:rPr>
      </w:pPr>
    </w:p>
    <w:p w14:paraId="361788E3" w14:textId="77777777" w:rsidR="009C5887" w:rsidRPr="009C5887" w:rsidRDefault="009C5887" w:rsidP="009C5887">
      <w:pPr>
        <w:spacing w:line="276" w:lineRule="auto"/>
        <w:rPr>
          <w:rStyle w:val="nfasis"/>
          <w:rFonts w:ascii="Arial" w:hAnsi="Arial" w:cs="Arial"/>
          <w:color w:val="008000"/>
        </w:rPr>
      </w:pPr>
    </w:p>
    <w:p w14:paraId="4FF4A1B3" w14:textId="40C3F675" w:rsidR="00D778FD" w:rsidRDefault="007D1822" w:rsidP="00531CBD">
      <w:pPr>
        <w:pStyle w:val="Ttulo1"/>
        <w:rPr>
          <w:rFonts w:ascii="Arial" w:hAnsi="Arial" w:cs="Arial"/>
        </w:rPr>
      </w:pPr>
      <w:r>
        <w:rPr>
          <w:rFonts w:ascii="Arial" w:hAnsi="Arial" w:cs="Arial"/>
        </w:rPr>
        <w:t>Admisión, reconocimiento y movilidad</w:t>
      </w:r>
    </w:p>
    <w:p w14:paraId="4B23D365" w14:textId="2A52219C" w:rsidR="000A490D" w:rsidRPr="00AF49EE" w:rsidRDefault="004E497A" w:rsidP="000A490D">
      <w:pPr>
        <w:rPr>
          <w:color w:val="007F02"/>
        </w:rPr>
      </w:pPr>
      <w:r w:rsidRPr="00AF49EE">
        <w:rPr>
          <w:rFonts w:ascii="Arial" w:hAnsi="Arial" w:cs="Arial"/>
          <w:i/>
          <w:color w:val="007F02"/>
          <w:lang w:val="es-ES_tradnl"/>
        </w:rPr>
        <w:t xml:space="preserve">El </w:t>
      </w:r>
      <w:r w:rsidR="00342001">
        <w:rPr>
          <w:rFonts w:ascii="Arial" w:hAnsi="Arial" w:cs="Arial"/>
          <w:i/>
          <w:color w:val="007F02"/>
          <w:lang w:val="es-ES_tradnl"/>
        </w:rPr>
        <w:t>título</w:t>
      </w:r>
      <w:r w:rsidRPr="00AF49EE">
        <w:rPr>
          <w:rFonts w:ascii="Arial" w:hAnsi="Arial" w:cs="Arial"/>
          <w:i/>
          <w:color w:val="007F02"/>
          <w:lang w:val="es-ES_tradnl"/>
        </w:rPr>
        <w:t xml:space="preserve"> debe disponer de sistemas de información previos al estudiante, que se han de indicar en la memoria. También se ha de indicar el perfil de ingreso recomendado.</w:t>
      </w:r>
      <w:r w:rsidR="0066059D" w:rsidRPr="00AF49EE">
        <w:rPr>
          <w:rFonts w:ascii="Arial" w:hAnsi="Arial" w:cs="Arial"/>
          <w:i/>
          <w:color w:val="007F02"/>
          <w:lang w:val="es-ES_tradnl"/>
        </w:rPr>
        <w:t xml:space="preserve"> Esa información puede ir aquí, antes de cada uno de los otros apartados de esta sección.</w:t>
      </w:r>
    </w:p>
    <w:p w14:paraId="76EC3314" w14:textId="52C65E21" w:rsidR="00531CBD" w:rsidRDefault="007D1822" w:rsidP="00531CBD">
      <w:pPr>
        <w:pStyle w:val="Ttulo2"/>
        <w:rPr>
          <w:rFonts w:ascii="Arial" w:hAnsi="Arial" w:cs="Arial"/>
        </w:rPr>
      </w:pPr>
      <w:r>
        <w:rPr>
          <w:rFonts w:ascii="Arial" w:hAnsi="Arial" w:cs="Arial"/>
        </w:rPr>
        <w:t>Requisitos de acceso y procedimientos de admisión de estudiantes</w:t>
      </w:r>
    </w:p>
    <w:p w14:paraId="1F15FF9E" w14:textId="77777777" w:rsidR="00F340E7" w:rsidRPr="00F340E7" w:rsidRDefault="00F340E7" w:rsidP="00F340E7"/>
    <w:p w14:paraId="30DD15EC" w14:textId="51B9A633" w:rsidR="00341A81" w:rsidRPr="00850FE4" w:rsidRDefault="00341A81" w:rsidP="00341A81">
      <w:pPr>
        <w:pStyle w:val="Sinespaciado"/>
      </w:pPr>
      <w:r w:rsidRPr="00A12E0D">
        <w:rPr>
          <w:highlight w:val="yellow"/>
        </w:rPr>
        <w:t>[GRADO]</w:t>
      </w:r>
      <w:r>
        <w:t xml:space="preserve"> </w:t>
      </w:r>
      <w:r w:rsidRPr="00850FE4">
        <w:t xml:space="preserve">Los requisitos de acceso al Grado son, con carácter general, los establecidos </w:t>
      </w:r>
      <w:r w:rsidR="00D875B9">
        <w:t xml:space="preserve">por el RD 822/2021, de 28 de septiembre, y </w:t>
      </w:r>
      <w:r w:rsidRPr="00850FE4">
        <w:t>por el R</w:t>
      </w:r>
      <w:r>
        <w:t xml:space="preserve">D 412/2014, de 6 de junio. </w:t>
      </w:r>
    </w:p>
    <w:p w14:paraId="01D008DF" w14:textId="32591880" w:rsidR="00341A81" w:rsidRPr="00850FE4" w:rsidRDefault="00341A81" w:rsidP="00341A81">
      <w:pPr>
        <w:pStyle w:val="Sinespaciado"/>
      </w:pPr>
      <w:r w:rsidRPr="00A12E0D">
        <w:rPr>
          <w:highlight w:val="yellow"/>
        </w:rPr>
        <w:t>[MASTER]</w:t>
      </w:r>
      <w:r>
        <w:t xml:space="preserve"> </w:t>
      </w:r>
      <w:r w:rsidRPr="00850FE4">
        <w:t xml:space="preserve">Los requisitos de acceso al </w:t>
      </w:r>
      <w:r>
        <w:t>Máster</w:t>
      </w:r>
      <w:r w:rsidRPr="00850FE4">
        <w:t xml:space="preserve"> son, con carácter general, los establecidos por el R</w:t>
      </w:r>
      <w:r>
        <w:t xml:space="preserve">D 822/2021, de 28 de septiembre. </w:t>
      </w:r>
    </w:p>
    <w:p w14:paraId="3BE4E4D3" w14:textId="50549593" w:rsidR="00341A81" w:rsidRDefault="00AF49EE" w:rsidP="00341A81">
      <w:pPr>
        <w:rPr>
          <w:rFonts w:ascii="Arial" w:hAnsi="Arial" w:cs="Arial"/>
        </w:rPr>
      </w:pPr>
      <w:r w:rsidRPr="00A12E0D">
        <w:rPr>
          <w:highlight w:val="yellow"/>
        </w:rPr>
        <w:t>[</w:t>
      </w:r>
      <w:r>
        <w:rPr>
          <w:highlight w:val="yellow"/>
        </w:rPr>
        <w:t xml:space="preserve">GRADO y </w:t>
      </w:r>
      <w:r w:rsidRPr="00A12E0D">
        <w:rPr>
          <w:highlight w:val="yellow"/>
        </w:rPr>
        <w:t>MASTER]</w:t>
      </w:r>
      <w:r>
        <w:t xml:space="preserve"> </w:t>
      </w:r>
      <w:r w:rsidR="00341A81">
        <w:rPr>
          <w:rFonts w:ascii="Arial" w:hAnsi="Arial" w:cs="Arial"/>
        </w:rPr>
        <w:t>E</w:t>
      </w:r>
      <w:r w:rsidR="00341A81" w:rsidRPr="009E2033">
        <w:rPr>
          <w:rFonts w:ascii="Arial" w:hAnsi="Arial" w:cs="Arial"/>
        </w:rPr>
        <w:t xml:space="preserve">l acceso al </w:t>
      </w:r>
      <w:r w:rsidR="00342001">
        <w:rPr>
          <w:rFonts w:ascii="Arial" w:hAnsi="Arial" w:cs="Arial"/>
        </w:rPr>
        <w:t>título</w:t>
      </w:r>
      <w:r w:rsidR="00341A81" w:rsidRPr="009E2033">
        <w:rPr>
          <w:rFonts w:ascii="Arial" w:hAnsi="Arial" w:cs="Arial"/>
        </w:rPr>
        <w:t xml:space="preserve"> se atendrá a las disposiciones del Ministerio, de la Comunidad Autónoma de Galicia, y a lo que se disponga en el desarrollo normativo de la </w:t>
      </w:r>
      <w:proofErr w:type="spellStart"/>
      <w:r w:rsidR="00341A81" w:rsidRPr="009E2033">
        <w:rPr>
          <w:rFonts w:ascii="Arial" w:hAnsi="Arial" w:cs="Arial"/>
        </w:rPr>
        <w:t>Universidad</w:t>
      </w:r>
      <w:r w:rsidR="00341A81">
        <w:rPr>
          <w:rFonts w:ascii="Arial" w:hAnsi="Arial" w:cs="Arial"/>
        </w:rPr>
        <w:t>e</w:t>
      </w:r>
      <w:proofErr w:type="spellEnd"/>
      <w:r w:rsidR="00341A81">
        <w:rPr>
          <w:rFonts w:ascii="Arial" w:hAnsi="Arial" w:cs="Arial"/>
        </w:rPr>
        <w:t xml:space="preserve"> da Coruña</w:t>
      </w:r>
      <w:r w:rsidR="00341A81" w:rsidRPr="009E2033">
        <w:rPr>
          <w:rFonts w:ascii="Arial" w:hAnsi="Arial" w:cs="Arial"/>
        </w:rPr>
        <w:t>.</w:t>
      </w:r>
    </w:p>
    <w:p w14:paraId="2DA1BE68" w14:textId="57466B84" w:rsidR="00AF49EE" w:rsidRPr="00AF49EE" w:rsidRDefault="00AF49EE" w:rsidP="00AF49EE">
      <w:pPr>
        <w:autoSpaceDE w:val="0"/>
        <w:autoSpaceDN w:val="0"/>
        <w:adjustRightInd w:val="0"/>
        <w:spacing w:line="276" w:lineRule="auto"/>
        <w:rPr>
          <w:rFonts w:ascii="Arial" w:hAnsi="Arial" w:cs="Arial"/>
          <w:i/>
          <w:color w:val="007F02"/>
          <w:lang w:eastAsia="es-ES"/>
        </w:rPr>
      </w:pPr>
      <w:r w:rsidRPr="00AF49EE">
        <w:rPr>
          <w:rFonts w:ascii="Arial" w:hAnsi="Arial" w:cs="Arial"/>
          <w:i/>
          <w:color w:val="007F02"/>
        </w:rPr>
        <w:t>La ACSUG indica que “s</w:t>
      </w:r>
      <w:r w:rsidRPr="00AF49EE">
        <w:rPr>
          <w:rFonts w:ascii="Arial" w:hAnsi="Arial" w:cs="Arial"/>
          <w:i/>
          <w:color w:val="007F02"/>
          <w:lang w:eastAsia="es-ES"/>
        </w:rPr>
        <w:t xml:space="preserve">e deben indicar las vías y requisitos de acceso al </w:t>
      </w:r>
      <w:r w:rsidR="00342001">
        <w:rPr>
          <w:rFonts w:ascii="Arial" w:hAnsi="Arial" w:cs="Arial"/>
          <w:i/>
          <w:color w:val="007F02"/>
          <w:lang w:eastAsia="es-ES"/>
        </w:rPr>
        <w:t>título</w:t>
      </w:r>
      <w:r w:rsidRPr="00AF49EE">
        <w:rPr>
          <w:rFonts w:ascii="Arial" w:hAnsi="Arial" w:cs="Arial"/>
          <w:i/>
          <w:color w:val="007F02"/>
          <w:lang w:eastAsia="es-ES"/>
        </w:rPr>
        <w:t xml:space="preserve"> incluyendo el </w:t>
      </w:r>
      <w:r w:rsidRPr="00AF49EE">
        <w:rPr>
          <w:rFonts w:ascii="Arial" w:hAnsi="Arial" w:cs="Arial"/>
          <w:b/>
          <w:bCs/>
          <w:i/>
          <w:color w:val="007F02"/>
          <w:lang w:eastAsia="es-ES"/>
        </w:rPr>
        <w:t xml:space="preserve">perfil de ingreso recomendado </w:t>
      </w:r>
      <w:r w:rsidRPr="00AF49EE">
        <w:rPr>
          <w:rFonts w:ascii="Arial" w:hAnsi="Arial" w:cs="Arial"/>
          <w:i/>
          <w:color w:val="007F02"/>
          <w:lang w:eastAsia="es-ES"/>
        </w:rPr>
        <w:t>que debe ser público antes del inicio de cada curso. Este</w:t>
      </w:r>
      <w:r w:rsidRPr="00AF49EE">
        <w:rPr>
          <w:rFonts w:ascii="Arial" w:hAnsi="Arial" w:cs="Arial"/>
          <w:b/>
          <w:bCs/>
          <w:i/>
          <w:color w:val="007F02"/>
          <w:lang w:eastAsia="es-ES"/>
        </w:rPr>
        <w:t xml:space="preserve"> </w:t>
      </w:r>
      <w:r w:rsidRPr="00AF49EE">
        <w:rPr>
          <w:rFonts w:ascii="Arial" w:hAnsi="Arial" w:cs="Arial"/>
          <w:i/>
          <w:color w:val="007F02"/>
          <w:lang w:eastAsia="es-ES"/>
        </w:rPr>
        <w:t>perfil de ingreso recomendado será una breve descripción de las capacidades,</w:t>
      </w:r>
      <w:r w:rsidRPr="00AF49EE">
        <w:rPr>
          <w:rFonts w:ascii="Arial" w:hAnsi="Arial" w:cs="Arial"/>
          <w:b/>
          <w:bCs/>
          <w:i/>
          <w:color w:val="007F02"/>
          <w:lang w:eastAsia="es-ES"/>
        </w:rPr>
        <w:t xml:space="preserve"> </w:t>
      </w:r>
      <w:r w:rsidRPr="00AF49EE">
        <w:rPr>
          <w:rFonts w:ascii="Arial" w:hAnsi="Arial" w:cs="Arial"/>
          <w:i/>
          <w:color w:val="007F02"/>
          <w:lang w:eastAsia="es-ES"/>
        </w:rPr>
        <w:t>conocimientos previos, lenguas a utilizar en el proceso formativo y el nivel exigido en</w:t>
      </w:r>
      <w:r w:rsidRPr="00AF49EE">
        <w:rPr>
          <w:rFonts w:ascii="Arial" w:hAnsi="Arial" w:cs="Arial"/>
          <w:b/>
          <w:bCs/>
          <w:i/>
          <w:color w:val="007F02"/>
          <w:lang w:eastAsia="es-ES"/>
        </w:rPr>
        <w:t xml:space="preserve"> </w:t>
      </w:r>
      <w:r w:rsidRPr="00AF49EE">
        <w:rPr>
          <w:rFonts w:ascii="Arial" w:hAnsi="Arial" w:cs="Arial"/>
          <w:i/>
          <w:color w:val="007F02"/>
          <w:lang w:eastAsia="es-ES"/>
        </w:rPr>
        <w:t>las mismas, etc. que en general se consideran adecuadas para aquellas personas que</w:t>
      </w:r>
      <w:r w:rsidRPr="00AF49EE">
        <w:rPr>
          <w:rFonts w:ascii="Arial" w:hAnsi="Arial" w:cs="Arial"/>
          <w:b/>
          <w:bCs/>
          <w:i/>
          <w:color w:val="007F02"/>
          <w:lang w:eastAsia="es-ES"/>
        </w:rPr>
        <w:t xml:space="preserve"> </w:t>
      </w:r>
      <w:r w:rsidRPr="00AF49EE">
        <w:rPr>
          <w:rFonts w:ascii="Arial" w:hAnsi="Arial" w:cs="Arial"/>
          <w:i/>
          <w:color w:val="007F02"/>
          <w:lang w:eastAsia="es-ES"/>
        </w:rPr>
        <w:t>vayan a comenzar estos estudios.” Se sugiere indicar algo como:</w:t>
      </w:r>
    </w:p>
    <w:p w14:paraId="31126942" w14:textId="566D671D" w:rsidR="00AF49EE" w:rsidRPr="00AF49EE" w:rsidRDefault="00AF49EE" w:rsidP="00AF49EE">
      <w:pPr>
        <w:autoSpaceDE w:val="0"/>
        <w:autoSpaceDN w:val="0"/>
        <w:adjustRightInd w:val="0"/>
        <w:spacing w:line="276" w:lineRule="auto"/>
        <w:rPr>
          <w:rFonts w:ascii="Arial" w:hAnsi="Arial" w:cs="Arial"/>
          <w:i/>
          <w:color w:val="007F02"/>
          <w:lang w:eastAsia="es-ES"/>
        </w:rPr>
      </w:pPr>
      <w:r>
        <w:rPr>
          <w:rFonts w:ascii="Arial" w:hAnsi="Arial" w:cs="Arial"/>
          <w:iCs/>
          <w:color w:val="000000" w:themeColor="text1"/>
          <w:lang w:eastAsia="es-ES"/>
        </w:rPr>
        <w:t xml:space="preserve">Antes de que comiencen los procesos de preinscripción y matrícula en cada curso académico se hará público en la página web del </w:t>
      </w:r>
      <w:r w:rsidR="00342001">
        <w:rPr>
          <w:rFonts w:ascii="Arial" w:hAnsi="Arial" w:cs="Arial"/>
          <w:iCs/>
          <w:color w:val="000000" w:themeColor="text1"/>
          <w:lang w:eastAsia="es-ES"/>
        </w:rPr>
        <w:t>título</w:t>
      </w:r>
      <w:r>
        <w:rPr>
          <w:rFonts w:ascii="Arial" w:hAnsi="Arial" w:cs="Arial"/>
          <w:iCs/>
          <w:color w:val="000000" w:themeColor="text1"/>
          <w:lang w:eastAsia="es-ES"/>
        </w:rPr>
        <w:t xml:space="preserve"> el perfil de ingreso recomendado, que para este </w:t>
      </w:r>
      <w:r w:rsidR="00342001">
        <w:rPr>
          <w:rFonts w:ascii="Arial" w:hAnsi="Arial" w:cs="Arial"/>
          <w:iCs/>
          <w:color w:val="000000" w:themeColor="text1"/>
          <w:lang w:eastAsia="es-ES"/>
        </w:rPr>
        <w:t>título</w:t>
      </w:r>
      <w:r>
        <w:rPr>
          <w:rFonts w:ascii="Arial" w:hAnsi="Arial" w:cs="Arial"/>
          <w:iCs/>
          <w:color w:val="000000" w:themeColor="text1"/>
          <w:lang w:eastAsia="es-ES"/>
        </w:rPr>
        <w:t xml:space="preserve"> incluye aspectos como: interés por XXXX, capacidad de XXXX, conocimientos previos en XXXX, etc. </w:t>
      </w:r>
      <w:r w:rsidRPr="00AF49EE">
        <w:rPr>
          <w:rFonts w:ascii="Arial" w:hAnsi="Arial" w:cs="Arial"/>
          <w:i/>
          <w:color w:val="007F02"/>
          <w:lang w:eastAsia="es-ES"/>
        </w:rPr>
        <w:t>(aquí se puede concretar rama de bachillerato</w:t>
      </w:r>
      <w:r>
        <w:rPr>
          <w:rFonts w:ascii="Arial" w:hAnsi="Arial" w:cs="Arial"/>
          <w:i/>
          <w:color w:val="007F02"/>
          <w:lang w:eastAsia="es-ES"/>
        </w:rPr>
        <w:t xml:space="preserve"> recomendada, materias concretas de bachillerato</w:t>
      </w:r>
      <w:r w:rsidRPr="00AF49EE">
        <w:rPr>
          <w:rFonts w:ascii="Arial" w:hAnsi="Arial" w:cs="Arial"/>
          <w:i/>
          <w:color w:val="007F02"/>
          <w:lang w:eastAsia="es-ES"/>
        </w:rPr>
        <w:t xml:space="preserve">, conocimientos previos recomendados, intereses, etc., siempre teniendo en cuenta que es un perfil </w:t>
      </w:r>
      <w:r>
        <w:rPr>
          <w:rFonts w:ascii="Arial" w:hAnsi="Arial" w:cs="Arial"/>
          <w:i/>
          <w:color w:val="007F02"/>
          <w:lang w:eastAsia="es-ES"/>
        </w:rPr>
        <w:t>“</w:t>
      </w:r>
      <w:r w:rsidRPr="00AF49EE">
        <w:rPr>
          <w:rFonts w:ascii="Arial" w:hAnsi="Arial" w:cs="Arial"/>
          <w:i/>
          <w:color w:val="007F02"/>
          <w:lang w:eastAsia="es-ES"/>
        </w:rPr>
        <w:t>recomendado</w:t>
      </w:r>
      <w:r>
        <w:rPr>
          <w:rFonts w:ascii="Arial" w:hAnsi="Arial" w:cs="Arial"/>
          <w:i/>
          <w:color w:val="007F02"/>
          <w:lang w:eastAsia="es-ES"/>
        </w:rPr>
        <w:t>”</w:t>
      </w:r>
      <w:r w:rsidRPr="00AF49EE">
        <w:rPr>
          <w:rFonts w:ascii="Arial" w:hAnsi="Arial" w:cs="Arial"/>
          <w:i/>
          <w:color w:val="007F02"/>
          <w:lang w:eastAsia="es-ES"/>
        </w:rPr>
        <w:t xml:space="preserve"> que sirve para orientar a los potenciales interesados en el </w:t>
      </w:r>
      <w:r w:rsidR="00342001">
        <w:rPr>
          <w:rFonts w:ascii="Arial" w:hAnsi="Arial" w:cs="Arial"/>
          <w:i/>
          <w:color w:val="007F02"/>
          <w:lang w:eastAsia="es-ES"/>
        </w:rPr>
        <w:t>título</w:t>
      </w:r>
      <w:r w:rsidRPr="00AF49EE">
        <w:rPr>
          <w:rFonts w:ascii="Arial" w:hAnsi="Arial" w:cs="Arial"/>
          <w:i/>
          <w:color w:val="007F02"/>
          <w:lang w:eastAsia="es-ES"/>
        </w:rPr>
        <w:t>, no tienen que ser, al menos en su totalidad, requisitos de acceso</w:t>
      </w:r>
      <w:r>
        <w:rPr>
          <w:rFonts w:ascii="Arial" w:hAnsi="Arial" w:cs="Arial"/>
          <w:i/>
          <w:color w:val="007F02"/>
          <w:lang w:eastAsia="es-ES"/>
        </w:rPr>
        <w:t>, que se indican en el siguiente apartado</w:t>
      </w:r>
      <w:r w:rsidRPr="00AF49EE">
        <w:rPr>
          <w:rFonts w:ascii="Arial" w:hAnsi="Arial" w:cs="Arial"/>
          <w:i/>
          <w:color w:val="007F02"/>
          <w:lang w:eastAsia="es-ES"/>
        </w:rPr>
        <w:t>).</w:t>
      </w:r>
    </w:p>
    <w:p w14:paraId="34869370" w14:textId="77777777" w:rsidR="008304BC" w:rsidRPr="009E2033" w:rsidRDefault="008304BC" w:rsidP="00341A81">
      <w:pPr>
        <w:rPr>
          <w:rFonts w:ascii="Arial" w:hAnsi="Arial" w:cs="Arial"/>
        </w:rPr>
      </w:pPr>
    </w:p>
    <w:p w14:paraId="7FF5E949" w14:textId="47605D9B" w:rsidR="00186C02" w:rsidRPr="00DB1381" w:rsidRDefault="00D875B9" w:rsidP="00DB1381">
      <w:pPr>
        <w:pStyle w:val="Ttulo3"/>
        <w:keepNext w:val="0"/>
        <w:keepLines w:val="0"/>
        <w:numPr>
          <w:ilvl w:val="0"/>
          <w:numId w:val="0"/>
        </w:numPr>
        <w:spacing w:before="0" w:after="240" w:line="276" w:lineRule="auto"/>
        <w:ind w:left="720" w:hanging="720"/>
        <w:jc w:val="left"/>
        <w:rPr>
          <w:rFonts w:ascii="Arial" w:hAnsi="Arial" w:cs="Arial"/>
          <w:i/>
          <w:iCs/>
          <w:color w:val="000000" w:themeColor="text1"/>
          <w:u w:val="single"/>
        </w:rPr>
      </w:pPr>
      <w:r>
        <w:rPr>
          <w:rFonts w:ascii="Arial" w:hAnsi="Arial" w:cs="Arial"/>
          <w:i/>
          <w:iCs/>
          <w:color w:val="000000" w:themeColor="text1"/>
          <w:u w:val="single"/>
        </w:rPr>
        <w:t>Requisitos</w:t>
      </w:r>
      <w:r w:rsidR="00186C02" w:rsidRPr="00DB1381">
        <w:rPr>
          <w:rFonts w:ascii="Arial" w:hAnsi="Arial" w:cs="Arial"/>
          <w:i/>
          <w:iCs/>
          <w:color w:val="000000" w:themeColor="text1"/>
          <w:u w:val="single"/>
        </w:rPr>
        <w:t xml:space="preserve"> específicos de admisión</w:t>
      </w:r>
    </w:p>
    <w:p w14:paraId="5EC97473" w14:textId="7B889193" w:rsidR="00186C02" w:rsidRPr="00AF49EE" w:rsidRDefault="00186C02" w:rsidP="00186C02">
      <w:pPr>
        <w:rPr>
          <w:rFonts w:ascii="Arial" w:hAnsi="Arial" w:cs="Arial"/>
          <w:i/>
          <w:color w:val="007F02"/>
          <w:lang w:val="es-ES_tradnl"/>
        </w:rPr>
      </w:pPr>
      <w:r w:rsidRPr="00AF49EE">
        <w:rPr>
          <w:rFonts w:ascii="Arial" w:hAnsi="Arial" w:cs="Arial"/>
          <w:i/>
          <w:color w:val="007F02"/>
          <w:lang w:val="es-ES_tradnl"/>
        </w:rPr>
        <w:t xml:space="preserve">Si se establecen condiciones o pruebas de acceso especiales para este </w:t>
      </w:r>
      <w:r w:rsidR="00342001">
        <w:rPr>
          <w:rFonts w:ascii="Arial" w:hAnsi="Arial" w:cs="Arial"/>
          <w:i/>
          <w:color w:val="007F02"/>
          <w:lang w:val="es-ES_tradnl"/>
        </w:rPr>
        <w:t>título</w:t>
      </w:r>
      <w:r w:rsidRPr="00AF49EE">
        <w:rPr>
          <w:rFonts w:ascii="Arial" w:hAnsi="Arial" w:cs="Arial"/>
          <w:i/>
          <w:color w:val="007F02"/>
          <w:lang w:val="es-ES_tradnl"/>
        </w:rPr>
        <w:t xml:space="preserve"> se indicaría en este apartado.</w:t>
      </w:r>
    </w:p>
    <w:p w14:paraId="22C1DFC5" w14:textId="17FC6CF7" w:rsidR="00186C02" w:rsidRPr="00AF49EE" w:rsidRDefault="00186C02" w:rsidP="00186C02">
      <w:pPr>
        <w:pStyle w:val="Normal1"/>
        <w:spacing w:after="120" w:line="276" w:lineRule="auto"/>
        <w:rPr>
          <w:color w:val="007F02"/>
          <w:sz w:val="22"/>
          <w:szCs w:val="22"/>
        </w:rPr>
      </w:pPr>
      <w:r w:rsidRPr="00AF49EE">
        <w:rPr>
          <w:i/>
          <w:color w:val="007F02"/>
          <w:sz w:val="22"/>
          <w:szCs w:val="22"/>
        </w:rPr>
        <w:lastRenderedPageBreak/>
        <w:t xml:space="preserve">En los </w:t>
      </w:r>
      <w:r w:rsidR="00342001">
        <w:rPr>
          <w:i/>
          <w:color w:val="007F02"/>
          <w:sz w:val="22"/>
          <w:szCs w:val="22"/>
        </w:rPr>
        <w:t>título</w:t>
      </w:r>
      <w:r w:rsidRPr="00AF49EE">
        <w:rPr>
          <w:i/>
          <w:color w:val="007F02"/>
          <w:sz w:val="22"/>
          <w:szCs w:val="22"/>
        </w:rPr>
        <w:t xml:space="preserve">s que habiliten para una profesión regulada o que sean condición necesaria para obtener un </w:t>
      </w:r>
      <w:r w:rsidR="00342001">
        <w:rPr>
          <w:i/>
          <w:color w:val="007F02"/>
          <w:sz w:val="22"/>
          <w:szCs w:val="22"/>
        </w:rPr>
        <w:t>título</w:t>
      </w:r>
      <w:r w:rsidRPr="00AF49EE">
        <w:rPr>
          <w:i/>
          <w:color w:val="007F02"/>
          <w:sz w:val="22"/>
          <w:szCs w:val="22"/>
        </w:rPr>
        <w:t xml:space="preserve"> profesional, especificar la norma correspondiente. </w:t>
      </w:r>
    </w:p>
    <w:p w14:paraId="2826B310" w14:textId="581D6BA4" w:rsidR="00186C02" w:rsidRDefault="00186C02" w:rsidP="00186C02">
      <w:pPr>
        <w:pStyle w:val="Normal1"/>
        <w:spacing w:line="276" w:lineRule="auto"/>
        <w:rPr>
          <w:sz w:val="22"/>
          <w:szCs w:val="22"/>
        </w:rPr>
      </w:pPr>
      <w:r w:rsidRPr="00A12E0D">
        <w:rPr>
          <w:highlight w:val="yellow"/>
        </w:rPr>
        <w:t>[MASTER]</w:t>
      </w:r>
    </w:p>
    <w:p w14:paraId="30EDE37F" w14:textId="210D3782" w:rsidR="00186C02" w:rsidRPr="00186C02" w:rsidRDefault="00186C02" w:rsidP="00186C02">
      <w:pPr>
        <w:pStyle w:val="Normal1"/>
        <w:spacing w:line="276" w:lineRule="auto"/>
        <w:rPr>
          <w:i/>
          <w:sz w:val="22"/>
          <w:szCs w:val="22"/>
        </w:rPr>
      </w:pPr>
      <w:r w:rsidRPr="009E2033">
        <w:rPr>
          <w:sz w:val="22"/>
          <w:szCs w:val="22"/>
        </w:rPr>
        <w:t xml:space="preserve">Los estudiantes que quieran ser admitidos </w:t>
      </w:r>
      <w:r w:rsidRPr="006F7006">
        <w:rPr>
          <w:sz w:val="22"/>
          <w:szCs w:val="22"/>
        </w:rPr>
        <w:t xml:space="preserve">en el </w:t>
      </w:r>
      <w:r w:rsidR="00342001">
        <w:rPr>
          <w:sz w:val="22"/>
          <w:szCs w:val="22"/>
        </w:rPr>
        <w:t>título</w:t>
      </w:r>
      <w:r w:rsidRPr="006F7006">
        <w:rPr>
          <w:sz w:val="22"/>
          <w:szCs w:val="22"/>
        </w:rPr>
        <w:t xml:space="preserve"> deberán</w:t>
      </w:r>
      <w:r w:rsidRPr="009E2033">
        <w:rPr>
          <w:sz w:val="22"/>
          <w:szCs w:val="22"/>
        </w:rPr>
        <w:t xml:space="preserve"> estar en posesión de un Grado en </w:t>
      </w:r>
      <w:r w:rsidRPr="001D1BA2">
        <w:rPr>
          <w:i/>
          <w:sz w:val="22"/>
          <w:szCs w:val="22"/>
          <w:highlight w:val="yellow"/>
        </w:rPr>
        <w:t xml:space="preserve">(indicar la lista de grados </w:t>
      </w:r>
      <w:r w:rsidRPr="00E01A1B">
        <w:rPr>
          <w:i/>
          <w:sz w:val="22"/>
          <w:szCs w:val="22"/>
          <w:highlight w:val="yellow"/>
        </w:rPr>
        <w:t>desde los pueden ser admitidos</w:t>
      </w:r>
      <w:r w:rsidRPr="00E01A1B">
        <w:rPr>
          <w:i/>
          <w:sz w:val="22"/>
          <w:szCs w:val="22"/>
        </w:rPr>
        <w:t>)</w:t>
      </w:r>
    </w:p>
    <w:p w14:paraId="0D8B8BB0" w14:textId="369590A2" w:rsidR="00186C02" w:rsidRPr="00D414D4" w:rsidRDefault="00DB1381" w:rsidP="00D414D4">
      <w:pPr>
        <w:jc w:val="left"/>
        <w:rPr>
          <w:rFonts w:ascii="Arial" w:hAnsi="Arial" w:cs="Arial"/>
          <w:i/>
          <w:iCs/>
          <w:color w:val="007F02"/>
        </w:rPr>
      </w:pPr>
      <w:r w:rsidRPr="00AF49EE">
        <w:rPr>
          <w:rFonts w:ascii="Arial" w:hAnsi="Arial" w:cs="Arial"/>
          <w:i/>
          <w:iCs/>
          <w:color w:val="007F02"/>
        </w:rPr>
        <w:t>Incluir criterios específicos de admisión en los másteres</w:t>
      </w:r>
      <w:r w:rsidR="00D875B9">
        <w:rPr>
          <w:rFonts w:ascii="Arial" w:hAnsi="Arial" w:cs="Arial"/>
          <w:i/>
          <w:iCs/>
          <w:color w:val="007F02"/>
        </w:rPr>
        <w:t xml:space="preserve"> si los </w:t>
      </w:r>
      <w:r w:rsidR="00D875B9" w:rsidRPr="00D414D4">
        <w:rPr>
          <w:rFonts w:ascii="Arial" w:hAnsi="Arial" w:cs="Arial"/>
          <w:i/>
          <w:iCs/>
          <w:color w:val="007F02"/>
        </w:rPr>
        <w:t>hay</w:t>
      </w:r>
      <w:r w:rsidRPr="00D414D4">
        <w:rPr>
          <w:rFonts w:ascii="Arial" w:hAnsi="Arial" w:cs="Arial"/>
          <w:i/>
          <w:iCs/>
          <w:color w:val="007F02"/>
        </w:rPr>
        <w:t xml:space="preserve">. </w:t>
      </w:r>
      <w:r w:rsidR="00186C02" w:rsidRPr="00D414D4">
        <w:rPr>
          <w:rFonts w:ascii="Arial" w:hAnsi="Arial" w:cs="Arial"/>
          <w:i/>
          <w:color w:val="007F02"/>
        </w:rPr>
        <w:t xml:space="preserve">Si en el </w:t>
      </w:r>
      <w:r w:rsidR="00342001" w:rsidRPr="00D414D4">
        <w:rPr>
          <w:rFonts w:ascii="Arial" w:hAnsi="Arial" w:cs="Arial"/>
          <w:i/>
          <w:color w:val="007F02"/>
        </w:rPr>
        <w:t>título</w:t>
      </w:r>
      <w:r w:rsidR="00186C02" w:rsidRPr="00D414D4">
        <w:rPr>
          <w:rFonts w:ascii="Arial" w:hAnsi="Arial" w:cs="Arial"/>
          <w:i/>
          <w:color w:val="007F02"/>
        </w:rPr>
        <w:t xml:space="preserve"> hay materias obligatorias para los estudiantes que se impartan en inglés (u otro idioma no oficial) es necesario como requisito de acceso una certificación de, como mínimo, nivel B1, que debería estar explícitamente indicado en este apartado.</w:t>
      </w:r>
    </w:p>
    <w:p w14:paraId="693E7C51" w14:textId="255A27D8" w:rsidR="007B6192" w:rsidRPr="0066059D" w:rsidRDefault="007B6192" w:rsidP="00186C02">
      <w:pPr>
        <w:pStyle w:val="Normal1"/>
        <w:spacing w:after="120" w:line="276" w:lineRule="auto"/>
        <w:rPr>
          <w:color w:val="538135" w:themeColor="accent6" w:themeShade="BF"/>
          <w:sz w:val="22"/>
          <w:szCs w:val="22"/>
        </w:rPr>
      </w:pPr>
    </w:p>
    <w:p w14:paraId="65CC436C" w14:textId="77777777" w:rsidR="00186C02" w:rsidRPr="00186C02" w:rsidRDefault="00186C02" w:rsidP="00341A81">
      <w:pPr>
        <w:pStyle w:val="Sinespaciado"/>
        <w:rPr>
          <w:szCs w:val="22"/>
          <w:lang w:val="es-ES"/>
        </w:rPr>
      </w:pPr>
    </w:p>
    <w:p w14:paraId="6FAE7107" w14:textId="435A8FC7" w:rsidR="00341A81" w:rsidRPr="00DB1381" w:rsidRDefault="00186C02" w:rsidP="00DB1381">
      <w:pPr>
        <w:pStyle w:val="Ttulo3"/>
        <w:keepNext w:val="0"/>
        <w:keepLines w:val="0"/>
        <w:numPr>
          <w:ilvl w:val="0"/>
          <w:numId w:val="0"/>
        </w:numPr>
        <w:spacing w:before="0" w:after="240" w:line="276" w:lineRule="auto"/>
        <w:ind w:left="720" w:hanging="720"/>
        <w:jc w:val="left"/>
        <w:rPr>
          <w:rFonts w:ascii="Arial" w:hAnsi="Arial" w:cs="Arial"/>
          <w:i/>
          <w:iCs/>
          <w:color w:val="000000" w:themeColor="text1"/>
          <w:szCs w:val="22"/>
          <w:u w:val="single"/>
        </w:rPr>
      </w:pPr>
      <w:r w:rsidRPr="00DB1381">
        <w:rPr>
          <w:rFonts w:ascii="Arial" w:hAnsi="Arial" w:cs="Arial"/>
          <w:i/>
          <w:iCs/>
          <w:color w:val="000000" w:themeColor="text1"/>
          <w:szCs w:val="22"/>
          <w:u w:val="single"/>
        </w:rPr>
        <w:t>Procedimiento</w:t>
      </w:r>
      <w:r w:rsidR="00341A81" w:rsidRPr="00DB1381">
        <w:rPr>
          <w:rFonts w:ascii="Arial" w:hAnsi="Arial" w:cs="Arial"/>
          <w:i/>
          <w:iCs/>
          <w:color w:val="000000" w:themeColor="text1"/>
          <w:szCs w:val="22"/>
          <w:u w:val="single"/>
        </w:rPr>
        <w:t xml:space="preserve"> de admisión </w:t>
      </w:r>
    </w:p>
    <w:p w14:paraId="02D0B40C" w14:textId="02BF7B02" w:rsidR="002F3C0F" w:rsidRDefault="002F3C0F" w:rsidP="002F3C0F">
      <w:pPr>
        <w:rPr>
          <w:rFonts w:ascii="Arial" w:hAnsi="Arial" w:cs="Arial"/>
          <w:i/>
          <w:color w:val="7F7F7F" w:themeColor="text1" w:themeTint="80"/>
        </w:rPr>
      </w:pPr>
      <w:r w:rsidRPr="009E2033">
        <w:rPr>
          <w:rFonts w:ascii="Arial" w:hAnsi="Arial" w:cs="Arial"/>
          <w:i/>
          <w:color w:val="7F7F7F" w:themeColor="text1" w:themeTint="80"/>
          <w:highlight w:val="yellow"/>
        </w:rPr>
        <w:t>[</w:t>
      </w:r>
      <w:r>
        <w:rPr>
          <w:rFonts w:ascii="Arial" w:hAnsi="Arial" w:cs="Arial"/>
          <w:i/>
          <w:color w:val="7F7F7F" w:themeColor="text1" w:themeTint="80"/>
          <w:highlight w:val="yellow"/>
        </w:rPr>
        <w:t>GRADO</w:t>
      </w:r>
      <w:r w:rsidRPr="009E2033">
        <w:rPr>
          <w:rFonts w:ascii="Arial" w:hAnsi="Arial" w:cs="Arial"/>
          <w:i/>
          <w:color w:val="7F7F7F" w:themeColor="text1" w:themeTint="80"/>
          <w:highlight w:val="yellow"/>
        </w:rPr>
        <w:t>]</w:t>
      </w:r>
    </w:p>
    <w:p w14:paraId="06DEBA98" w14:textId="3587AFCE" w:rsidR="002F3C0F" w:rsidRPr="002F3C0F" w:rsidRDefault="002F3C0F" w:rsidP="002F3C0F">
      <w:pPr>
        <w:rPr>
          <w:rFonts w:ascii="Arial" w:hAnsi="Arial" w:cs="Arial"/>
          <w:i/>
          <w:color w:val="7F7F7F" w:themeColor="text1" w:themeTint="80"/>
        </w:rPr>
      </w:pPr>
      <w:r>
        <w:rPr>
          <w:rFonts w:ascii="Arial" w:hAnsi="Arial" w:cs="Arial"/>
        </w:rPr>
        <w:t>La Comisión Interuniversitaria de Galicia</w:t>
      </w:r>
      <w:r w:rsidRPr="002F3C0F">
        <w:rPr>
          <w:rFonts w:ascii="Arial" w:hAnsi="Arial" w:cs="Arial"/>
        </w:rPr>
        <w:t xml:space="preserve"> </w:t>
      </w:r>
      <w:r>
        <w:rPr>
          <w:rFonts w:ascii="Arial" w:hAnsi="Arial" w:cs="Arial"/>
        </w:rPr>
        <w:t>(</w:t>
      </w:r>
      <w:proofErr w:type="spellStart"/>
      <w:r>
        <w:rPr>
          <w:rFonts w:ascii="Arial" w:hAnsi="Arial" w:cs="Arial"/>
        </w:rPr>
        <w:t>CiUG</w:t>
      </w:r>
      <w:proofErr w:type="spellEnd"/>
      <w:r>
        <w:rPr>
          <w:rFonts w:ascii="Arial" w:hAnsi="Arial" w:cs="Arial"/>
        </w:rPr>
        <w:t xml:space="preserve">) </w:t>
      </w:r>
      <w:r w:rsidR="008A3F22">
        <w:rPr>
          <w:rFonts w:ascii="Arial" w:hAnsi="Arial" w:cs="Arial"/>
        </w:rPr>
        <w:t xml:space="preserve">se encarga de regular las pruebas de acceso a las enseñanzas universitarias y el proceso de admisión en las tres universidades del Sistema Universitario de Galicia (SUG). En la página web: </w:t>
      </w:r>
      <w:hyperlink r:id="rId14" w:history="1">
        <w:r w:rsidR="008A3F22" w:rsidRPr="00396774">
          <w:rPr>
            <w:rStyle w:val="Hipervnculo"/>
            <w:rFonts w:ascii="Arial" w:hAnsi="Arial" w:cs="Arial"/>
          </w:rPr>
          <w:t>https://www.ciug.gal/gal/home</w:t>
        </w:r>
      </w:hyperlink>
      <w:r w:rsidR="008A3F22">
        <w:rPr>
          <w:rFonts w:ascii="Arial" w:hAnsi="Arial" w:cs="Arial"/>
        </w:rPr>
        <w:t xml:space="preserve"> se puede encontrar la información actualizada sobre los procedimientos y los plazos para cada curso académico.  </w:t>
      </w:r>
    </w:p>
    <w:p w14:paraId="50504FE1" w14:textId="77777777" w:rsidR="00341A81" w:rsidRPr="009E2033" w:rsidRDefault="00341A81" w:rsidP="00341A81">
      <w:pPr>
        <w:rPr>
          <w:rFonts w:ascii="Arial" w:hAnsi="Arial" w:cs="Arial"/>
          <w:i/>
          <w:color w:val="7F7F7F" w:themeColor="text1" w:themeTint="80"/>
        </w:rPr>
      </w:pPr>
      <w:r w:rsidRPr="009E2033">
        <w:rPr>
          <w:rFonts w:ascii="Arial" w:hAnsi="Arial" w:cs="Arial"/>
          <w:i/>
          <w:color w:val="7F7F7F" w:themeColor="text1" w:themeTint="80"/>
          <w:highlight w:val="yellow"/>
        </w:rPr>
        <w:t>[MASTER]</w:t>
      </w:r>
    </w:p>
    <w:p w14:paraId="2E64F9E8" w14:textId="22DA61A2" w:rsidR="00341A81" w:rsidRDefault="00CF66FD" w:rsidP="00341A81">
      <w:pPr>
        <w:pStyle w:val="Normal1"/>
        <w:spacing w:after="120" w:line="276" w:lineRule="auto"/>
        <w:rPr>
          <w:i/>
          <w:color w:val="538135" w:themeColor="accent6" w:themeShade="BF"/>
          <w:sz w:val="22"/>
          <w:szCs w:val="22"/>
        </w:rPr>
      </w:pPr>
      <w:r>
        <w:rPr>
          <w:sz w:val="22"/>
          <w:szCs w:val="22"/>
        </w:rPr>
        <w:t xml:space="preserve">El procedimiento de admisión y matrícula en las titulaciones de máster en la UDC se describe en la </w:t>
      </w:r>
      <w:r w:rsidRPr="009E2033">
        <w:rPr>
          <w:sz w:val="22"/>
          <w:szCs w:val="22"/>
        </w:rPr>
        <w:t xml:space="preserve">Normativa de Gestión Académica </w:t>
      </w:r>
      <w:r>
        <w:rPr>
          <w:sz w:val="22"/>
          <w:szCs w:val="22"/>
        </w:rPr>
        <w:t xml:space="preserve">que se aprueba anualmente. </w:t>
      </w:r>
      <w:r w:rsidR="00341A81" w:rsidRPr="009E2033">
        <w:rPr>
          <w:sz w:val="22"/>
          <w:szCs w:val="22"/>
        </w:rPr>
        <w:t>Las competencias en materia de admisión son responsabilidad de la Comisión de Selección y Admisión de Estudiantes, que tendrá la composición y funciones determinadas en la Normativa de Gestión Académica.</w:t>
      </w:r>
      <w:r w:rsidR="00C962E1">
        <w:rPr>
          <w:sz w:val="22"/>
          <w:szCs w:val="22"/>
        </w:rPr>
        <w:t xml:space="preserve"> </w:t>
      </w:r>
      <w:r w:rsidR="00C962E1" w:rsidRPr="0066059D">
        <w:rPr>
          <w:i/>
          <w:color w:val="538135" w:themeColor="accent6" w:themeShade="BF"/>
          <w:sz w:val="22"/>
          <w:szCs w:val="22"/>
        </w:rPr>
        <w:t xml:space="preserve">En el caso de </w:t>
      </w:r>
      <w:r w:rsidR="00342001">
        <w:rPr>
          <w:i/>
          <w:color w:val="538135" w:themeColor="accent6" w:themeShade="BF"/>
          <w:sz w:val="22"/>
          <w:szCs w:val="22"/>
        </w:rPr>
        <w:t>título</w:t>
      </w:r>
      <w:r w:rsidR="00C962E1" w:rsidRPr="0066059D">
        <w:rPr>
          <w:i/>
          <w:color w:val="538135" w:themeColor="accent6" w:themeShade="BF"/>
          <w:sz w:val="22"/>
          <w:szCs w:val="22"/>
        </w:rPr>
        <w:t>s interuniversitarios</w:t>
      </w:r>
      <w:r w:rsidR="00B83611" w:rsidRPr="0066059D">
        <w:rPr>
          <w:i/>
          <w:color w:val="538135" w:themeColor="accent6" w:themeShade="BF"/>
          <w:sz w:val="22"/>
          <w:szCs w:val="22"/>
        </w:rPr>
        <w:t>,</w:t>
      </w:r>
      <w:r w:rsidR="00C962E1" w:rsidRPr="0066059D">
        <w:rPr>
          <w:i/>
          <w:color w:val="538135" w:themeColor="accent6" w:themeShade="BF"/>
          <w:sz w:val="22"/>
          <w:szCs w:val="22"/>
        </w:rPr>
        <w:t xml:space="preserve"> indicar el procedimiento que se seguirá</w:t>
      </w:r>
      <w:r w:rsidR="00A630E5" w:rsidRPr="0066059D">
        <w:rPr>
          <w:i/>
          <w:color w:val="538135" w:themeColor="accent6" w:themeShade="BF"/>
          <w:sz w:val="22"/>
          <w:szCs w:val="22"/>
        </w:rPr>
        <w:t xml:space="preserve"> o hacer referencia al convenio, de ser el caso</w:t>
      </w:r>
      <w:r w:rsidR="00C962E1" w:rsidRPr="0066059D">
        <w:rPr>
          <w:i/>
          <w:color w:val="538135" w:themeColor="accent6" w:themeShade="BF"/>
          <w:sz w:val="22"/>
          <w:szCs w:val="22"/>
        </w:rPr>
        <w:t>.</w:t>
      </w:r>
    </w:p>
    <w:p w14:paraId="6C4F90D2" w14:textId="094620E9" w:rsidR="00D414D4" w:rsidRPr="001D1BA2" w:rsidRDefault="00D414D4" w:rsidP="00D414D4">
      <w:pPr>
        <w:pStyle w:val="Normal1"/>
        <w:spacing w:line="276" w:lineRule="auto"/>
        <w:rPr>
          <w:sz w:val="22"/>
          <w:szCs w:val="22"/>
        </w:rPr>
      </w:pPr>
      <w:r w:rsidRPr="001D1BA2">
        <w:rPr>
          <w:sz w:val="22"/>
          <w:szCs w:val="22"/>
        </w:rPr>
        <w:t xml:space="preserve">Los </w:t>
      </w:r>
      <w:r>
        <w:rPr>
          <w:sz w:val="22"/>
          <w:szCs w:val="22"/>
        </w:rPr>
        <w:t>baremos para el procedimiento</w:t>
      </w:r>
      <w:r w:rsidRPr="001D1BA2">
        <w:rPr>
          <w:sz w:val="22"/>
          <w:szCs w:val="22"/>
        </w:rPr>
        <w:t xml:space="preserve"> de admisión se basarán en los siguientes aspectos:</w:t>
      </w:r>
    </w:p>
    <w:p w14:paraId="4373BE4D" w14:textId="77777777" w:rsidR="00D414D4" w:rsidRDefault="00D414D4" w:rsidP="00D414D4">
      <w:pPr>
        <w:pStyle w:val="Normal1"/>
        <w:widowControl w:val="0"/>
        <w:numPr>
          <w:ilvl w:val="0"/>
          <w:numId w:val="21"/>
        </w:numPr>
        <w:spacing w:before="0" w:after="0" w:line="276" w:lineRule="auto"/>
        <w:rPr>
          <w:sz w:val="22"/>
          <w:szCs w:val="22"/>
        </w:rPr>
      </w:pPr>
      <w:r w:rsidRPr="001D1BA2">
        <w:rPr>
          <w:sz w:val="22"/>
          <w:szCs w:val="22"/>
        </w:rPr>
        <w:t>Adecuación de la titulación de acceso a los contenidos del máster</w:t>
      </w:r>
    </w:p>
    <w:p w14:paraId="4A586D1C" w14:textId="77777777" w:rsidR="00D414D4" w:rsidRPr="001D1BA2" w:rsidRDefault="00D414D4" w:rsidP="00D414D4">
      <w:pPr>
        <w:pStyle w:val="Normal1"/>
        <w:widowControl w:val="0"/>
        <w:numPr>
          <w:ilvl w:val="0"/>
          <w:numId w:val="21"/>
        </w:numPr>
        <w:spacing w:before="0" w:after="0" w:line="276" w:lineRule="auto"/>
        <w:rPr>
          <w:sz w:val="22"/>
          <w:szCs w:val="22"/>
        </w:rPr>
      </w:pPr>
      <w:r w:rsidRPr="001D1BA2">
        <w:rPr>
          <w:sz w:val="22"/>
          <w:szCs w:val="22"/>
        </w:rPr>
        <w:t>Expediente académico</w:t>
      </w:r>
    </w:p>
    <w:p w14:paraId="3D5E9C8B" w14:textId="77777777" w:rsidR="00D414D4" w:rsidRPr="00FA3100" w:rsidRDefault="00D414D4" w:rsidP="00D414D4">
      <w:pPr>
        <w:pStyle w:val="Normal1"/>
        <w:widowControl w:val="0"/>
        <w:numPr>
          <w:ilvl w:val="0"/>
          <w:numId w:val="21"/>
        </w:numPr>
        <w:spacing w:before="0" w:after="0" w:line="276" w:lineRule="auto"/>
        <w:rPr>
          <w:sz w:val="22"/>
          <w:szCs w:val="22"/>
        </w:rPr>
      </w:pPr>
      <w:r w:rsidRPr="001D1BA2">
        <w:rPr>
          <w:sz w:val="22"/>
          <w:szCs w:val="22"/>
        </w:rPr>
        <w:t xml:space="preserve">Otros méritos relacionados con el ámbito </w:t>
      </w:r>
      <w:r w:rsidRPr="00914A0D">
        <w:rPr>
          <w:sz w:val="22"/>
          <w:szCs w:val="22"/>
          <w:highlight w:val="yellow"/>
        </w:rPr>
        <w:t>XXX</w:t>
      </w:r>
      <w:r w:rsidRPr="001D1BA2">
        <w:rPr>
          <w:sz w:val="22"/>
          <w:szCs w:val="22"/>
        </w:rPr>
        <w:t xml:space="preserve"> (experiencia laboral, formación extracurricular, participación en actividades relacionadas con el ámbito </w:t>
      </w:r>
      <w:r w:rsidRPr="00914A0D">
        <w:rPr>
          <w:sz w:val="22"/>
          <w:szCs w:val="22"/>
          <w:highlight w:val="yellow"/>
        </w:rPr>
        <w:t>XXX,</w:t>
      </w:r>
      <w:r w:rsidRPr="001D1BA2">
        <w:rPr>
          <w:sz w:val="22"/>
          <w:szCs w:val="22"/>
        </w:rPr>
        <w:t xml:space="preserve"> etc.)</w:t>
      </w:r>
    </w:p>
    <w:p w14:paraId="71A8645F" w14:textId="77777777" w:rsidR="00D414D4" w:rsidRPr="001D1BA2" w:rsidRDefault="00D414D4" w:rsidP="00D414D4">
      <w:pPr>
        <w:pStyle w:val="Normal1"/>
        <w:spacing w:line="276" w:lineRule="auto"/>
        <w:rPr>
          <w:sz w:val="22"/>
          <w:szCs w:val="22"/>
        </w:rPr>
      </w:pPr>
      <w:r w:rsidRPr="001D1BA2">
        <w:rPr>
          <w:sz w:val="22"/>
          <w:szCs w:val="22"/>
        </w:rPr>
        <w:t xml:space="preserve">El primero de los criterios es excluyente, de modo que los candidatos para los que se establezca la no adecuación del </w:t>
      </w:r>
      <w:r>
        <w:rPr>
          <w:sz w:val="22"/>
          <w:szCs w:val="22"/>
        </w:rPr>
        <w:t>título</w:t>
      </w:r>
      <w:r w:rsidRPr="001D1BA2">
        <w:rPr>
          <w:sz w:val="22"/>
          <w:szCs w:val="22"/>
        </w:rPr>
        <w:t xml:space="preserve"> de acceso quedarán excluidos. </w:t>
      </w:r>
      <w:r w:rsidRPr="00AF49EE">
        <w:rPr>
          <w:i/>
          <w:color w:val="007F02"/>
          <w:sz w:val="22"/>
          <w:szCs w:val="22"/>
        </w:rPr>
        <w:t xml:space="preserve">(También se podría valorar la adecuación de forma no binaria, es decir, dando una puntuación según la titulación más o menos afín) </w:t>
      </w:r>
      <w:r w:rsidRPr="001D1BA2">
        <w:rPr>
          <w:sz w:val="22"/>
          <w:szCs w:val="22"/>
        </w:rPr>
        <w:t xml:space="preserve">Para el resto, el expediente académico tendrá un peso máximo del </w:t>
      </w:r>
      <w:r w:rsidRPr="00914A0D">
        <w:rPr>
          <w:sz w:val="22"/>
          <w:szCs w:val="22"/>
          <w:highlight w:val="yellow"/>
        </w:rPr>
        <w:t>XX%</w:t>
      </w:r>
      <w:r w:rsidRPr="001D1BA2">
        <w:rPr>
          <w:sz w:val="22"/>
          <w:szCs w:val="22"/>
        </w:rPr>
        <w:t xml:space="preserve"> del total, y los otros méritos un peso máximo del </w:t>
      </w:r>
      <w:r w:rsidRPr="00914A0D">
        <w:rPr>
          <w:sz w:val="22"/>
          <w:szCs w:val="22"/>
          <w:highlight w:val="yellow"/>
        </w:rPr>
        <w:t>XX%</w:t>
      </w:r>
      <w:r w:rsidRPr="001D1BA2">
        <w:rPr>
          <w:sz w:val="22"/>
          <w:szCs w:val="22"/>
        </w:rPr>
        <w:t>. Los criterios concretos para cada curso académico serán establecidos y publicados con anterioridad al comienzo de los períodos de preinscripción y matrícula.</w:t>
      </w:r>
    </w:p>
    <w:p w14:paraId="641F9595" w14:textId="2ADB8A6F" w:rsidR="00D414D4" w:rsidRPr="00AF49EE" w:rsidRDefault="00D414D4" w:rsidP="00D414D4">
      <w:pPr>
        <w:pStyle w:val="Normal1"/>
        <w:spacing w:after="120" w:line="276" w:lineRule="auto"/>
        <w:rPr>
          <w:i/>
          <w:color w:val="007F02"/>
          <w:sz w:val="22"/>
          <w:szCs w:val="22"/>
        </w:rPr>
      </w:pPr>
      <w:r w:rsidRPr="00AF49EE">
        <w:rPr>
          <w:i/>
          <w:color w:val="007F02"/>
          <w:sz w:val="22"/>
          <w:szCs w:val="22"/>
        </w:rPr>
        <w:t xml:space="preserve">Recomendación: redactar los </w:t>
      </w:r>
      <w:r>
        <w:rPr>
          <w:i/>
          <w:color w:val="007F02"/>
          <w:sz w:val="22"/>
          <w:szCs w:val="22"/>
        </w:rPr>
        <w:t>baremos</w:t>
      </w:r>
      <w:r w:rsidRPr="00AF49EE">
        <w:rPr>
          <w:i/>
          <w:color w:val="007F02"/>
          <w:sz w:val="22"/>
          <w:szCs w:val="22"/>
        </w:rPr>
        <w:t xml:space="preserve"> de la forma más genérica posible para evitar tener que ir a modificación del </w:t>
      </w:r>
      <w:r>
        <w:rPr>
          <w:i/>
          <w:color w:val="007F02"/>
          <w:sz w:val="22"/>
          <w:szCs w:val="22"/>
        </w:rPr>
        <w:t>título</w:t>
      </w:r>
      <w:r w:rsidRPr="00AF49EE">
        <w:rPr>
          <w:i/>
          <w:color w:val="007F02"/>
          <w:sz w:val="22"/>
          <w:szCs w:val="22"/>
        </w:rPr>
        <w:t xml:space="preserve"> en caso de cambio. Por ejemplo, utilizar horquillas en los porcentajes del baremo, que den flexibilidad para cambiarlos en un futuro, o indicar que será la comisión académica la que estudiará la adecuación de un </w:t>
      </w:r>
      <w:r>
        <w:rPr>
          <w:i/>
          <w:color w:val="007F02"/>
          <w:sz w:val="22"/>
          <w:szCs w:val="22"/>
        </w:rPr>
        <w:t>título</w:t>
      </w:r>
      <w:r w:rsidRPr="00AF49EE">
        <w:rPr>
          <w:i/>
          <w:color w:val="007F02"/>
          <w:sz w:val="22"/>
          <w:szCs w:val="22"/>
        </w:rPr>
        <w:t xml:space="preserve"> de acceso que no figure en el listado indicado.</w:t>
      </w:r>
    </w:p>
    <w:p w14:paraId="2EE041F8" w14:textId="77777777" w:rsidR="00D414D4" w:rsidRPr="0066059D" w:rsidRDefault="00D414D4" w:rsidP="00341A81">
      <w:pPr>
        <w:pStyle w:val="Normal1"/>
        <w:spacing w:after="120" w:line="276" w:lineRule="auto"/>
        <w:rPr>
          <w:color w:val="538135" w:themeColor="accent6" w:themeShade="BF"/>
          <w:sz w:val="22"/>
          <w:szCs w:val="22"/>
        </w:rPr>
      </w:pPr>
    </w:p>
    <w:p w14:paraId="3D464CB9" w14:textId="65EB52FB" w:rsidR="008A3F22" w:rsidRDefault="008A3F22" w:rsidP="008A3F22">
      <w:pPr>
        <w:rPr>
          <w:rFonts w:ascii="Arial" w:hAnsi="Arial" w:cs="Arial"/>
          <w:i/>
          <w:color w:val="7F7F7F" w:themeColor="text1" w:themeTint="80"/>
        </w:rPr>
      </w:pPr>
      <w:r w:rsidRPr="009E2033">
        <w:rPr>
          <w:rFonts w:ascii="Arial" w:hAnsi="Arial" w:cs="Arial"/>
          <w:i/>
          <w:color w:val="7F7F7F" w:themeColor="text1" w:themeTint="80"/>
          <w:highlight w:val="yellow"/>
        </w:rPr>
        <w:t>[</w:t>
      </w:r>
      <w:r>
        <w:rPr>
          <w:rFonts w:ascii="Arial" w:hAnsi="Arial" w:cs="Arial"/>
          <w:i/>
          <w:color w:val="7F7F7F" w:themeColor="text1" w:themeTint="80"/>
          <w:highlight w:val="yellow"/>
        </w:rPr>
        <w:t>GRADO Y MASTER</w:t>
      </w:r>
      <w:r w:rsidRPr="009E2033">
        <w:rPr>
          <w:rFonts w:ascii="Arial" w:hAnsi="Arial" w:cs="Arial"/>
          <w:i/>
          <w:color w:val="7F7F7F" w:themeColor="text1" w:themeTint="80"/>
          <w:highlight w:val="yellow"/>
        </w:rPr>
        <w:t>]</w:t>
      </w:r>
    </w:p>
    <w:p w14:paraId="75B8639B" w14:textId="2DEB7A6C" w:rsidR="007D1822" w:rsidRPr="002F3C0F" w:rsidRDefault="002F3C0F" w:rsidP="000A490D">
      <w:pPr>
        <w:rPr>
          <w:rStyle w:val="nfasis"/>
          <w:rFonts w:ascii="Arial" w:hAnsi="Arial" w:cs="Arial"/>
          <w:color w:val="008000"/>
        </w:rPr>
      </w:pPr>
      <w:r>
        <w:rPr>
          <w:rFonts w:ascii="Arial" w:hAnsi="Arial" w:cs="Arial"/>
        </w:rPr>
        <w:t>Todos los documentos relativos al proceso</w:t>
      </w:r>
      <w:r w:rsidRPr="002F3C0F">
        <w:rPr>
          <w:rFonts w:ascii="Arial" w:hAnsi="Arial" w:cs="Arial"/>
        </w:rPr>
        <w:t xml:space="preserve"> de admisión y matrícula en </w:t>
      </w:r>
      <w:r>
        <w:rPr>
          <w:rFonts w:ascii="Arial" w:hAnsi="Arial" w:cs="Arial"/>
        </w:rPr>
        <w:t xml:space="preserve">la UDC (normativas, calendarios, etc.) se pueden consultar en: </w:t>
      </w:r>
      <w:hyperlink r:id="rId15" w:history="1">
        <w:r w:rsidRPr="00396774">
          <w:rPr>
            <w:rStyle w:val="Hipervnculo"/>
            <w:rFonts w:ascii="Arial" w:hAnsi="Arial" w:cs="Arial"/>
          </w:rPr>
          <w:t>https://www.udc.es/es/normativa/academica/</w:t>
        </w:r>
      </w:hyperlink>
      <w:r>
        <w:rPr>
          <w:rFonts w:ascii="Arial" w:hAnsi="Arial" w:cs="Arial"/>
        </w:rPr>
        <w:t xml:space="preserve"> </w:t>
      </w:r>
    </w:p>
    <w:p w14:paraId="37D79EFF" w14:textId="77777777" w:rsidR="002F3C0F" w:rsidRDefault="002F3C0F" w:rsidP="000A490D">
      <w:pPr>
        <w:rPr>
          <w:rStyle w:val="nfasis"/>
          <w:rFonts w:ascii="Arial" w:hAnsi="Arial" w:cs="Arial"/>
          <w:color w:val="008000"/>
        </w:rPr>
      </w:pPr>
    </w:p>
    <w:p w14:paraId="2818B60A" w14:textId="06D1449A" w:rsidR="005020C4" w:rsidRPr="00F2332B" w:rsidRDefault="00186C02" w:rsidP="00924090">
      <w:pPr>
        <w:pStyle w:val="Ttulo2"/>
        <w:rPr>
          <w:rStyle w:val="nfasis"/>
          <w:rFonts w:ascii="Arial" w:hAnsi="Arial" w:cs="Arial"/>
          <w:i w:val="0"/>
          <w:iCs w:val="0"/>
          <w:color w:val="2E74B5" w:themeColor="accent1" w:themeShade="BF"/>
          <w:sz w:val="28"/>
          <w:szCs w:val="22"/>
        </w:rPr>
      </w:pPr>
      <w:r>
        <w:rPr>
          <w:rFonts w:ascii="Arial" w:hAnsi="Arial" w:cs="Arial"/>
          <w:sz w:val="28"/>
          <w:szCs w:val="22"/>
        </w:rPr>
        <w:lastRenderedPageBreak/>
        <w:t>Criterios para el reconocimiento y transferencia de créditos</w:t>
      </w:r>
    </w:p>
    <w:p w14:paraId="7DEBE005" w14:textId="2BD4911F" w:rsidR="00B266A5" w:rsidRPr="00AF49EE" w:rsidRDefault="00F2332B" w:rsidP="00E01A1B">
      <w:pPr>
        <w:spacing w:line="276" w:lineRule="auto"/>
        <w:rPr>
          <w:rFonts w:ascii="Arial" w:hAnsi="Arial" w:cs="Arial"/>
          <w:i/>
          <w:color w:val="007F02"/>
        </w:rPr>
      </w:pPr>
      <w:r w:rsidRPr="00AF49EE">
        <w:rPr>
          <w:rFonts w:ascii="Arial" w:hAnsi="Arial" w:cs="Arial"/>
          <w:i/>
          <w:color w:val="007F02"/>
        </w:rPr>
        <w:t>Se</w:t>
      </w:r>
      <w:r w:rsidR="00B266A5" w:rsidRPr="00AF49EE">
        <w:rPr>
          <w:rFonts w:ascii="Arial" w:hAnsi="Arial" w:cs="Arial"/>
          <w:i/>
          <w:color w:val="007F02"/>
        </w:rPr>
        <w:t xml:space="preserve"> pueden cont</w:t>
      </w:r>
      <w:r w:rsidR="001B19EF" w:rsidRPr="00AF49EE">
        <w:rPr>
          <w:rFonts w:ascii="Arial" w:hAnsi="Arial" w:cs="Arial"/>
          <w:i/>
          <w:color w:val="007F02"/>
        </w:rPr>
        <w:t>e</w:t>
      </w:r>
      <w:r w:rsidR="00B266A5" w:rsidRPr="00AF49EE">
        <w:rPr>
          <w:rFonts w:ascii="Arial" w:hAnsi="Arial" w:cs="Arial"/>
          <w:i/>
          <w:color w:val="007F02"/>
        </w:rPr>
        <w:t xml:space="preserve">mplar reconocimientos por </w:t>
      </w:r>
      <w:r w:rsidR="00342001">
        <w:rPr>
          <w:rFonts w:ascii="Arial" w:hAnsi="Arial" w:cs="Arial"/>
          <w:i/>
          <w:color w:val="007F02"/>
        </w:rPr>
        <w:t>título</w:t>
      </w:r>
      <w:r w:rsidR="00B266A5" w:rsidRPr="00AF49EE">
        <w:rPr>
          <w:rFonts w:ascii="Arial" w:hAnsi="Arial" w:cs="Arial"/>
          <w:i/>
          <w:color w:val="007F02"/>
        </w:rPr>
        <w:t>s de Formación Profesional</w:t>
      </w:r>
      <w:r w:rsidR="001B19EF" w:rsidRPr="00AF49EE">
        <w:rPr>
          <w:rFonts w:ascii="Arial" w:hAnsi="Arial" w:cs="Arial"/>
          <w:i/>
          <w:color w:val="007F02"/>
        </w:rPr>
        <w:t xml:space="preserve"> (en el caso de los grados)</w:t>
      </w:r>
      <w:r w:rsidR="00B266A5" w:rsidRPr="00AF49EE">
        <w:rPr>
          <w:rFonts w:ascii="Arial" w:hAnsi="Arial" w:cs="Arial"/>
          <w:i/>
          <w:color w:val="007F02"/>
        </w:rPr>
        <w:t xml:space="preserve">, </w:t>
      </w:r>
      <w:r w:rsidR="001B19EF" w:rsidRPr="00AF49EE">
        <w:rPr>
          <w:rFonts w:ascii="Arial" w:hAnsi="Arial" w:cs="Arial"/>
          <w:i/>
          <w:color w:val="007F02"/>
        </w:rPr>
        <w:t xml:space="preserve">por </w:t>
      </w:r>
      <w:r w:rsidR="00342001">
        <w:rPr>
          <w:rFonts w:ascii="Arial" w:hAnsi="Arial" w:cs="Arial"/>
          <w:i/>
          <w:color w:val="007F02"/>
        </w:rPr>
        <w:t>título</w:t>
      </w:r>
      <w:r w:rsidR="001B19EF" w:rsidRPr="00AF49EE">
        <w:rPr>
          <w:rFonts w:ascii="Arial" w:hAnsi="Arial" w:cs="Arial"/>
          <w:i/>
          <w:color w:val="007F02"/>
        </w:rPr>
        <w:t>s propios (en el caso de másteres) o por experiencia profesional</w:t>
      </w:r>
      <w:r w:rsidR="00CF44E1" w:rsidRPr="00AF49EE">
        <w:rPr>
          <w:rFonts w:ascii="Arial" w:hAnsi="Arial" w:cs="Arial"/>
          <w:i/>
          <w:color w:val="007F02"/>
        </w:rPr>
        <w:t xml:space="preserve"> (normalmente en el caso de másteres)</w:t>
      </w:r>
      <w:r w:rsidR="001B19EF" w:rsidRPr="00AF49EE">
        <w:rPr>
          <w:rFonts w:ascii="Arial" w:hAnsi="Arial" w:cs="Arial"/>
          <w:i/>
          <w:color w:val="007F02"/>
        </w:rPr>
        <w:t>. En todos los casos hay que indicar el número de créditos mínimo y máximo que se podrán reconocer.</w:t>
      </w:r>
    </w:p>
    <w:p w14:paraId="22F08B3A" w14:textId="0E7872CE" w:rsidR="003F01E9" w:rsidRPr="00AF49EE" w:rsidRDefault="00087D12" w:rsidP="00E01A1B">
      <w:pPr>
        <w:spacing w:line="276" w:lineRule="auto"/>
        <w:rPr>
          <w:rFonts w:ascii="Arial" w:hAnsi="Arial" w:cs="Arial"/>
          <w:i/>
          <w:color w:val="007F02"/>
        </w:rPr>
      </w:pPr>
      <w:r w:rsidRPr="00AF49EE">
        <w:rPr>
          <w:rFonts w:ascii="Arial" w:hAnsi="Arial" w:cs="Arial"/>
          <w:i/>
          <w:color w:val="007F02"/>
        </w:rPr>
        <w:t xml:space="preserve">El primer </w:t>
      </w:r>
      <w:r w:rsidR="001B19EF" w:rsidRPr="00AF49EE">
        <w:rPr>
          <w:rFonts w:ascii="Arial" w:hAnsi="Arial" w:cs="Arial"/>
          <w:i/>
          <w:color w:val="007F02"/>
        </w:rPr>
        <w:t>caso</w:t>
      </w:r>
      <w:r w:rsidRPr="00AF49EE">
        <w:rPr>
          <w:rFonts w:ascii="Arial" w:hAnsi="Arial" w:cs="Arial"/>
          <w:i/>
          <w:color w:val="007F02"/>
        </w:rPr>
        <w:t xml:space="preserve"> </w:t>
      </w:r>
      <w:r w:rsidR="001B19EF" w:rsidRPr="00AF49EE">
        <w:rPr>
          <w:rFonts w:ascii="Arial" w:hAnsi="Arial" w:cs="Arial"/>
          <w:i/>
          <w:color w:val="007F02"/>
        </w:rPr>
        <w:t>(</w:t>
      </w:r>
      <w:r w:rsidR="00342001">
        <w:rPr>
          <w:rFonts w:ascii="Arial" w:hAnsi="Arial" w:cs="Arial"/>
          <w:i/>
          <w:color w:val="007F02"/>
        </w:rPr>
        <w:t>título</w:t>
      </w:r>
      <w:r w:rsidRPr="00AF49EE">
        <w:rPr>
          <w:rFonts w:ascii="Arial" w:hAnsi="Arial" w:cs="Arial"/>
          <w:i/>
          <w:color w:val="007F02"/>
        </w:rPr>
        <w:t>s de Formación Profesional</w:t>
      </w:r>
      <w:r w:rsidR="001B19EF" w:rsidRPr="00AF49EE">
        <w:rPr>
          <w:rFonts w:ascii="Arial" w:hAnsi="Arial" w:cs="Arial"/>
          <w:i/>
          <w:color w:val="007F02"/>
        </w:rPr>
        <w:t>), en</w:t>
      </w:r>
      <w:r w:rsidRPr="00AF49EE">
        <w:rPr>
          <w:rFonts w:ascii="Arial" w:hAnsi="Arial" w:cs="Arial"/>
          <w:i/>
          <w:color w:val="007F02"/>
        </w:rPr>
        <w:t xml:space="preserve"> los grados muy habitualmente </w:t>
      </w:r>
      <w:r w:rsidR="001B19EF" w:rsidRPr="00AF49EE">
        <w:rPr>
          <w:rFonts w:ascii="Arial" w:hAnsi="Arial" w:cs="Arial"/>
          <w:i/>
          <w:color w:val="007F02"/>
        </w:rPr>
        <w:t>se indica como mínimo 0 ECTS</w:t>
      </w:r>
      <w:r w:rsidRPr="00AF49EE">
        <w:rPr>
          <w:rFonts w:ascii="Arial" w:hAnsi="Arial" w:cs="Arial"/>
          <w:i/>
          <w:color w:val="007F02"/>
        </w:rPr>
        <w:t xml:space="preserve"> y </w:t>
      </w:r>
      <w:r w:rsidR="001B19EF" w:rsidRPr="00AF49EE">
        <w:rPr>
          <w:rFonts w:ascii="Arial" w:hAnsi="Arial" w:cs="Arial"/>
          <w:i/>
          <w:color w:val="007F02"/>
        </w:rPr>
        <w:t xml:space="preserve">como máximo </w:t>
      </w:r>
      <w:r w:rsidR="00E01A1B" w:rsidRPr="00AF49EE">
        <w:rPr>
          <w:rFonts w:ascii="Arial" w:hAnsi="Arial" w:cs="Arial"/>
          <w:i/>
          <w:color w:val="007F02"/>
        </w:rPr>
        <w:t xml:space="preserve">(al menos) </w:t>
      </w:r>
      <w:r w:rsidRPr="00AF49EE">
        <w:rPr>
          <w:rFonts w:ascii="Arial" w:hAnsi="Arial" w:cs="Arial"/>
          <w:i/>
          <w:color w:val="007F02"/>
        </w:rPr>
        <w:t>30 ECTS</w:t>
      </w:r>
      <w:bookmarkStart w:id="0" w:name="_Hlk62070849"/>
      <w:r w:rsidR="001B19EF" w:rsidRPr="00AF49EE">
        <w:rPr>
          <w:rFonts w:ascii="Arial" w:hAnsi="Arial" w:cs="Arial"/>
          <w:i/>
          <w:color w:val="007F02"/>
        </w:rPr>
        <w:t xml:space="preserve">. </w:t>
      </w:r>
      <w:r w:rsidR="009D6635" w:rsidRPr="00AF49EE">
        <w:rPr>
          <w:rFonts w:ascii="Arial" w:hAnsi="Arial" w:cs="Arial"/>
          <w:i/>
          <w:color w:val="007F02"/>
        </w:rPr>
        <w:t xml:space="preserve">Los 30 ECTS </w:t>
      </w:r>
      <w:r w:rsidR="00E01A1B" w:rsidRPr="00AF49EE">
        <w:rPr>
          <w:rFonts w:ascii="Arial" w:hAnsi="Arial" w:cs="Arial"/>
          <w:i/>
          <w:color w:val="007F02"/>
        </w:rPr>
        <w:t xml:space="preserve">que deben figurar en el </w:t>
      </w:r>
      <w:r w:rsidR="001B19EF" w:rsidRPr="00AF49EE">
        <w:rPr>
          <w:rFonts w:ascii="Arial" w:hAnsi="Arial" w:cs="Arial"/>
          <w:i/>
          <w:color w:val="007F02"/>
        </w:rPr>
        <w:t xml:space="preserve">“máximo” de este supuesto </w:t>
      </w:r>
      <w:r w:rsidR="00E01A1B" w:rsidRPr="00AF49EE">
        <w:rPr>
          <w:rFonts w:ascii="Arial" w:hAnsi="Arial" w:cs="Arial"/>
          <w:i/>
          <w:color w:val="007F02"/>
        </w:rPr>
        <w:t xml:space="preserve">se corresponden con aquellos </w:t>
      </w:r>
      <w:r w:rsidR="00F67D38" w:rsidRPr="00AF49EE">
        <w:rPr>
          <w:rFonts w:ascii="Arial" w:hAnsi="Arial" w:cs="Arial"/>
          <w:i/>
          <w:color w:val="007F02"/>
        </w:rPr>
        <w:t xml:space="preserve">cuyo reconocimiento </w:t>
      </w:r>
      <w:r w:rsidR="003F01E9" w:rsidRPr="00AF49EE">
        <w:rPr>
          <w:rFonts w:ascii="Arial" w:hAnsi="Arial" w:cs="Arial"/>
          <w:i/>
          <w:color w:val="007F02"/>
        </w:rPr>
        <w:t>debe quedar garantizado</w:t>
      </w:r>
      <w:r w:rsidR="00F67D38" w:rsidRPr="00AF49EE">
        <w:rPr>
          <w:rFonts w:ascii="Arial" w:hAnsi="Arial" w:cs="Arial"/>
          <w:i/>
          <w:color w:val="007F02"/>
        </w:rPr>
        <w:t xml:space="preserve"> cuando se pretenda cursar estudios directamente relacionados con los acreditados</w:t>
      </w:r>
      <w:r w:rsidR="003F01E9" w:rsidRPr="00AF49EE">
        <w:rPr>
          <w:rFonts w:ascii="Arial" w:hAnsi="Arial" w:cs="Arial"/>
          <w:i/>
          <w:color w:val="007F02"/>
        </w:rPr>
        <w:t>, de acuerdo con el</w:t>
      </w:r>
      <w:r w:rsidR="00F67D38" w:rsidRPr="00AF49EE">
        <w:rPr>
          <w:rFonts w:ascii="Arial" w:eastAsia="Times New Roman" w:hAnsi="Arial" w:cs="Arial"/>
          <w:color w:val="007F02"/>
          <w:lang w:eastAsia="es-ES"/>
        </w:rPr>
        <w:t xml:space="preserve"> Real Decreto 1618/2011, de 14 de noviembre, sobre reconocimiento de estudios en el ámbito de la Educación Superior.</w:t>
      </w:r>
      <w:bookmarkEnd w:id="0"/>
      <w:r w:rsidR="001B19EF" w:rsidRPr="00AF49EE">
        <w:rPr>
          <w:rFonts w:ascii="Arial" w:eastAsia="Times New Roman" w:hAnsi="Arial" w:cs="Arial"/>
          <w:color w:val="007F02"/>
          <w:lang w:eastAsia="es-ES"/>
        </w:rPr>
        <w:t xml:space="preserve"> </w:t>
      </w:r>
    </w:p>
    <w:p w14:paraId="3D010010" w14:textId="4C45D8FF" w:rsidR="00087D12" w:rsidRPr="00AF49EE" w:rsidRDefault="00087D12" w:rsidP="00087D12">
      <w:pPr>
        <w:spacing w:line="276" w:lineRule="auto"/>
        <w:rPr>
          <w:rFonts w:ascii="Arial" w:hAnsi="Arial" w:cs="Arial"/>
          <w:i/>
          <w:color w:val="007F02"/>
        </w:rPr>
      </w:pPr>
      <w:r w:rsidRPr="00AF49EE">
        <w:rPr>
          <w:rFonts w:ascii="Arial" w:hAnsi="Arial" w:cs="Arial"/>
          <w:i/>
          <w:color w:val="007F02"/>
        </w:rPr>
        <w:t xml:space="preserve">De permitirse el reconocimiento por </w:t>
      </w:r>
      <w:r w:rsidR="00342001">
        <w:rPr>
          <w:rFonts w:ascii="Arial" w:hAnsi="Arial" w:cs="Arial"/>
          <w:i/>
          <w:color w:val="007F02"/>
        </w:rPr>
        <w:t>título</w:t>
      </w:r>
      <w:r w:rsidRPr="00AF49EE">
        <w:rPr>
          <w:rFonts w:ascii="Arial" w:hAnsi="Arial" w:cs="Arial"/>
          <w:i/>
          <w:color w:val="007F02"/>
        </w:rPr>
        <w:t xml:space="preserve">s propios habrá que indicar específicamente qué </w:t>
      </w:r>
      <w:r w:rsidR="00342001">
        <w:rPr>
          <w:rFonts w:ascii="Arial" w:hAnsi="Arial" w:cs="Arial"/>
          <w:i/>
          <w:color w:val="007F02"/>
        </w:rPr>
        <w:t>título</w:t>
      </w:r>
      <w:r w:rsidRPr="00AF49EE">
        <w:rPr>
          <w:rFonts w:ascii="Arial" w:hAnsi="Arial" w:cs="Arial"/>
          <w:i/>
          <w:color w:val="007F02"/>
        </w:rPr>
        <w:t xml:space="preserve">s propios y justificar el número de créditos adecuadamente. </w:t>
      </w:r>
    </w:p>
    <w:p w14:paraId="52774202" w14:textId="63369CE5" w:rsidR="00087D12" w:rsidRPr="00AF49EE" w:rsidRDefault="00E450B5" w:rsidP="00087D12">
      <w:pPr>
        <w:spacing w:line="276" w:lineRule="auto"/>
        <w:rPr>
          <w:rFonts w:ascii="Arial" w:hAnsi="Arial" w:cs="Arial"/>
          <w:i/>
          <w:color w:val="007F02"/>
        </w:rPr>
      </w:pPr>
      <w:r w:rsidRPr="00AF49EE">
        <w:rPr>
          <w:rFonts w:ascii="Arial" w:hAnsi="Arial" w:cs="Arial"/>
          <w:i/>
          <w:color w:val="007F02"/>
        </w:rPr>
        <w:t>La suma de reconoc</w:t>
      </w:r>
      <w:r w:rsidR="00E01A1B" w:rsidRPr="00AF49EE">
        <w:rPr>
          <w:rFonts w:ascii="Arial" w:hAnsi="Arial" w:cs="Arial"/>
          <w:i/>
          <w:color w:val="007F02"/>
        </w:rPr>
        <w:t xml:space="preserve">imientos por </w:t>
      </w:r>
      <w:r w:rsidR="00342001">
        <w:rPr>
          <w:rFonts w:ascii="Arial" w:hAnsi="Arial" w:cs="Arial"/>
          <w:i/>
          <w:color w:val="007F02"/>
        </w:rPr>
        <w:t>título</w:t>
      </w:r>
      <w:r w:rsidR="00E01A1B" w:rsidRPr="00AF49EE">
        <w:rPr>
          <w:rFonts w:ascii="Arial" w:hAnsi="Arial" w:cs="Arial"/>
          <w:i/>
          <w:color w:val="007F02"/>
        </w:rPr>
        <w:t xml:space="preserve">s propios y </w:t>
      </w:r>
      <w:r w:rsidRPr="00AF49EE">
        <w:rPr>
          <w:rFonts w:ascii="Arial" w:hAnsi="Arial" w:cs="Arial"/>
          <w:i/>
          <w:color w:val="007F02"/>
        </w:rPr>
        <w:t>experiencia profesional n</w:t>
      </w:r>
      <w:r w:rsidR="00087D12" w:rsidRPr="00AF49EE">
        <w:rPr>
          <w:rFonts w:ascii="Arial" w:hAnsi="Arial" w:cs="Arial"/>
          <w:i/>
          <w:color w:val="007F02"/>
        </w:rPr>
        <w:t xml:space="preserve">o puede ser mayor del 15% de créditos del </w:t>
      </w:r>
      <w:r w:rsidR="00342001">
        <w:rPr>
          <w:rFonts w:ascii="Arial" w:hAnsi="Arial" w:cs="Arial"/>
          <w:i/>
          <w:color w:val="007F02"/>
        </w:rPr>
        <w:t>título</w:t>
      </w:r>
      <w:r w:rsidR="00087D12" w:rsidRPr="00AF49EE">
        <w:rPr>
          <w:rFonts w:ascii="Arial" w:hAnsi="Arial" w:cs="Arial"/>
          <w:i/>
          <w:color w:val="007F02"/>
        </w:rPr>
        <w:t>. Habitualmente</w:t>
      </w:r>
      <w:r w:rsidRPr="00AF49EE">
        <w:rPr>
          <w:rFonts w:ascii="Arial" w:hAnsi="Arial" w:cs="Arial"/>
          <w:i/>
          <w:color w:val="007F02"/>
        </w:rPr>
        <w:t xml:space="preserve"> el reconocimiento por experiencia profesional</w:t>
      </w:r>
      <w:r w:rsidR="00087D12" w:rsidRPr="00AF49EE">
        <w:rPr>
          <w:rFonts w:ascii="Arial" w:hAnsi="Arial" w:cs="Arial"/>
          <w:i/>
          <w:color w:val="007F02"/>
        </w:rPr>
        <w:t xml:space="preserve"> en el caso de grados es de 0 ECTS y en el caso de los másteres suele ser del 15% máximo. </w:t>
      </w:r>
    </w:p>
    <w:p w14:paraId="1210B2F9" w14:textId="2B46A9F8" w:rsidR="007E40B5" w:rsidRPr="00AF49EE" w:rsidRDefault="007E40B5" w:rsidP="00087D12">
      <w:pPr>
        <w:spacing w:line="276" w:lineRule="auto"/>
        <w:rPr>
          <w:rFonts w:ascii="Arial" w:hAnsi="Arial" w:cs="Arial"/>
          <w:i/>
          <w:color w:val="007F02"/>
        </w:rPr>
      </w:pPr>
      <w:r w:rsidRPr="00AF49EE">
        <w:rPr>
          <w:rFonts w:ascii="Arial" w:hAnsi="Arial" w:cs="Arial"/>
          <w:i/>
          <w:color w:val="007F02"/>
        </w:rPr>
        <w:t xml:space="preserve">No </w:t>
      </w:r>
      <w:proofErr w:type="gramStart"/>
      <w:r w:rsidRPr="00AF49EE">
        <w:rPr>
          <w:rFonts w:ascii="Arial" w:hAnsi="Arial" w:cs="Arial"/>
          <w:i/>
          <w:color w:val="007F02"/>
        </w:rPr>
        <w:t>obstante</w:t>
      </w:r>
      <w:proofErr w:type="gramEnd"/>
      <w:r w:rsidRPr="00AF49EE">
        <w:rPr>
          <w:rFonts w:ascii="Arial" w:hAnsi="Arial" w:cs="Arial"/>
          <w:i/>
          <w:color w:val="007F02"/>
        </w:rPr>
        <w:t xml:space="preserve"> lo anterior, los créditos procedentes de </w:t>
      </w:r>
      <w:r w:rsidR="00342001">
        <w:rPr>
          <w:rFonts w:ascii="Arial" w:hAnsi="Arial" w:cs="Arial"/>
          <w:i/>
          <w:color w:val="007F02"/>
        </w:rPr>
        <w:t>título</w:t>
      </w:r>
      <w:r w:rsidRPr="00AF49EE">
        <w:rPr>
          <w:rFonts w:ascii="Arial" w:hAnsi="Arial" w:cs="Arial"/>
          <w:i/>
          <w:color w:val="007F02"/>
        </w:rPr>
        <w:t xml:space="preserve">s propios podrán, excepcionalmente, ser objeto de reconocimiento en un porcentaje superior al señalado en el párrafo anterior o, en su caso, ser objeto de reconocimientos en su totalidad siempre que el correspondiente </w:t>
      </w:r>
      <w:r w:rsidR="00342001">
        <w:rPr>
          <w:rFonts w:ascii="Arial" w:hAnsi="Arial" w:cs="Arial"/>
          <w:i/>
          <w:color w:val="007F02"/>
        </w:rPr>
        <w:t>título</w:t>
      </w:r>
      <w:r w:rsidRPr="00AF49EE">
        <w:rPr>
          <w:rFonts w:ascii="Arial" w:hAnsi="Arial" w:cs="Arial"/>
          <w:i/>
          <w:color w:val="007F02"/>
        </w:rPr>
        <w:t xml:space="preserve"> propio haya sido extinguido y sustituido por un </w:t>
      </w:r>
      <w:r w:rsidR="00342001">
        <w:rPr>
          <w:rFonts w:ascii="Arial" w:hAnsi="Arial" w:cs="Arial"/>
          <w:i/>
          <w:color w:val="007F02"/>
        </w:rPr>
        <w:t>título</w:t>
      </w:r>
      <w:r w:rsidRPr="00AF49EE">
        <w:rPr>
          <w:rFonts w:ascii="Arial" w:hAnsi="Arial" w:cs="Arial"/>
          <w:i/>
          <w:color w:val="007F02"/>
        </w:rPr>
        <w:t xml:space="preserve"> oficial. </w:t>
      </w:r>
    </w:p>
    <w:p w14:paraId="7E738306" w14:textId="4FA07DA3" w:rsidR="008811AF" w:rsidRPr="00AF49EE" w:rsidRDefault="00087D12" w:rsidP="00087D12">
      <w:pPr>
        <w:spacing w:line="276" w:lineRule="auto"/>
        <w:rPr>
          <w:rFonts w:ascii="Arial" w:hAnsi="Arial" w:cs="Arial"/>
          <w:i/>
          <w:color w:val="007F02"/>
        </w:rPr>
      </w:pPr>
      <w:r w:rsidRPr="00AF49EE">
        <w:rPr>
          <w:rFonts w:ascii="Arial" w:hAnsi="Arial" w:cs="Arial"/>
          <w:i/>
          <w:color w:val="007F02"/>
        </w:rPr>
        <w:t>En cualquier caso</w:t>
      </w:r>
      <w:r w:rsidR="00B83611" w:rsidRPr="00AF49EE">
        <w:rPr>
          <w:rFonts w:ascii="Arial" w:hAnsi="Arial" w:cs="Arial"/>
          <w:i/>
          <w:color w:val="007F02"/>
        </w:rPr>
        <w:t>,</w:t>
      </w:r>
      <w:r w:rsidRPr="00AF49EE">
        <w:rPr>
          <w:rFonts w:ascii="Arial" w:hAnsi="Arial" w:cs="Arial"/>
          <w:i/>
          <w:color w:val="007F02"/>
        </w:rPr>
        <w:t xml:space="preserve"> no se puede reconocer el TFG/TFM. </w:t>
      </w:r>
    </w:p>
    <w:p w14:paraId="39780FAF" w14:textId="07DE964E" w:rsidR="00766109" w:rsidRPr="00766109" w:rsidRDefault="00087D12" w:rsidP="00F31BE0">
      <w:pPr>
        <w:pStyle w:val="Sinespaciado"/>
        <w:rPr>
          <w:rFonts w:eastAsia="Calibri"/>
        </w:rPr>
      </w:pPr>
      <w:r w:rsidRPr="000741C1">
        <w:t xml:space="preserve">Para la transferencia y reconocimiento de créditos se seguirán las indicaciones de la "Normativa de reconocimiento y transferencia de créditos para titulaciones adaptadas al Espacio Europeo de Educación Superior (EEES)", </w:t>
      </w:r>
      <w:r w:rsidR="00766109">
        <w:rPr>
          <w:rFonts w:eastAsia="Calibri"/>
        </w:rPr>
        <w:t>que se puede encontrar</w:t>
      </w:r>
      <w:r w:rsidR="00576346" w:rsidRPr="00576346">
        <w:rPr>
          <w:rFonts w:eastAsia="Calibri"/>
        </w:rPr>
        <w:t xml:space="preserve"> en:</w:t>
      </w:r>
      <w:r w:rsidR="00766109">
        <w:rPr>
          <w:rFonts w:eastAsia="Calibri"/>
        </w:rPr>
        <w:t xml:space="preserve"> </w:t>
      </w:r>
      <w:hyperlink r:id="rId16" w:history="1">
        <w:r w:rsidR="00EA3A91" w:rsidRPr="005978D7">
          <w:rPr>
            <w:rStyle w:val="Hipervnculo"/>
          </w:rPr>
          <w:t>https://www.udc.es/es/normativa/academica/</w:t>
        </w:r>
      </w:hyperlink>
      <w:r w:rsidR="00766109">
        <w:t xml:space="preserve"> </w:t>
      </w:r>
    </w:p>
    <w:p w14:paraId="78E68E7F" w14:textId="710A76AF" w:rsidR="00F31BE0" w:rsidRPr="003C49A7" w:rsidRDefault="00F31BE0" w:rsidP="00F31BE0">
      <w:pPr>
        <w:pStyle w:val="Sinespaciado"/>
        <w:rPr>
          <w:i/>
        </w:rPr>
      </w:pPr>
      <w:r w:rsidRPr="003C49A7">
        <w:rPr>
          <w:i/>
          <w:highlight w:val="yellow"/>
        </w:rPr>
        <w:t>[GRADO]:</w:t>
      </w:r>
    </w:p>
    <w:p w14:paraId="49922657" w14:textId="23331FD6" w:rsidR="00F31BE0" w:rsidRDefault="00F31BE0" w:rsidP="00F31BE0">
      <w:pPr>
        <w:pStyle w:val="Sinespaciado"/>
      </w:pPr>
      <w:r w:rsidRPr="000741C1">
        <w:t xml:space="preserve">En el presente </w:t>
      </w:r>
      <w:r w:rsidR="00342001">
        <w:t>título</w:t>
      </w:r>
      <w:r w:rsidRPr="000741C1">
        <w:t xml:space="preserve"> se contempla el procedimiento de </w:t>
      </w:r>
      <w:r w:rsidRPr="00CF51F3">
        <w:t xml:space="preserve">reconocimientos </w:t>
      </w:r>
      <w:r w:rsidRPr="000741C1">
        <w:t xml:space="preserve">para técnicos superiores de Formación Profesional, que será el establecido por la Dirección </w:t>
      </w:r>
      <w:proofErr w:type="spellStart"/>
      <w:r w:rsidRPr="000741C1">
        <w:t>Xeral</w:t>
      </w:r>
      <w:proofErr w:type="spellEnd"/>
      <w:r w:rsidRPr="000741C1">
        <w:t xml:space="preserve"> de Educación, Formación Profesional e Innovación Educativa de la Xunta de Galicia, en su catálogo vigente desde el curso 2015/2016. El catálogo actualizado puede consultarse en: </w:t>
      </w:r>
      <w:hyperlink r:id="rId17" w:history="1">
        <w:r w:rsidRPr="009C517E">
          <w:rPr>
            <w:rStyle w:val="Hipervnculo"/>
          </w:rPr>
          <w:t>https://www.edu.xunta.es/fp/validacions-ciclos-superiores-fp-estudos-universitarios</w:t>
        </w:r>
      </w:hyperlink>
      <w:r w:rsidRPr="000741C1">
        <w:t>.</w:t>
      </w:r>
    </w:p>
    <w:p w14:paraId="05D93583" w14:textId="1F454510" w:rsidR="00F31BE0" w:rsidRDefault="00F31BE0" w:rsidP="005A01FC">
      <w:pPr>
        <w:pStyle w:val="Sinespaciado"/>
      </w:pPr>
      <w:r w:rsidRPr="00CF51F3">
        <w:t xml:space="preserve">En el caso de titulaciones de técnico superior de formación profesional que no figuren en esta tabla, se podrá </w:t>
      </w:r>
      <w:r>
        <w:t xml:space="preserve">igualmente </w:t>
      </w:r>
      <w:r w:rsidRPr="00CF51F3">
        <w:t xml:space="preserve">solicitar el reconocimiento de créditos en </w:t>
      </w:r>
      <w:r>
        <w:t>la titulación, si se considera oportuno.</w:t>
      </w:r>
    </w:p>
    <w:p w14:paraId="3F772857" w14:textId="25B64ED0" w:rsidR="00A630E5" w:rsidRDefault="00A630E5" w:rsidP="005A01FC">
      <w:pPr>
        <w:pStyle w:val="Sinespaciado"/>
      </w:pPr>
      <w:r w:rsidRPr="000741C1">
        <w:t xml:space="preserve">De acuerdo con la legislación vigente los estudiantes podrán obtener reconocimiento académico en créditos por la participación en actividades universitarias culturales, deportivas, de representación estudiantil, solidarias y de cooperación. La normativa </w:t>
      </w:r>
      <w:r>
        <w:t xml:space="preserve">actual </w:t>
      </w:r>
      <w:r w:rsidRPr="000741C1">
        <w:t>de la UDC contempla el mínimo de 6 ECTS y hasta un máximo de 12 ECTS.</w:t>
      </w:r>
      <w:r w:rsidR="00766109">
        <w:t xml:space="preserve"> Esta normativa se puede consultar en: </w:t>
      </w:r>
      <w:hyperlink r:id="rId18" w:history="1">
        <w:r w:rsidR="00766109" w:rsidRPr="005978D7">
          <w:rPr>
            <w:rStyle w:val="Hipervnculo"/>
          </w:rPr>
          <w:t>https://www.ud</w:t>
        </w:r>
        <w:r w:rsidR="00766109" w:rsidRPr="005978D7">
          <w:rPr>
            <w:rStyle w:val="Hipervnculo"/>
          </w:rPr>
          <w:t>c</w:t>
        </w:r>
        <w:r w:rsidR="00766109" w:rsidRPr="005978D7">
          <w:rPr>
            <w:rStyle w:val="Hipervnculo"/>
          </w:rPr>
          <w:t>.es/es/normativa/academica</w:t>
        </w:r>
      </w:hyperlink>
      <w:r w:rsidR="00766109">
        <w:t xml:space="preserve"> </w:t>
      </w:r>
      <w:r w:rsidRPr="000741C1">
        <w:t xml:space="preserve"> </w:t>
      </w:r>
      <w:r w:rsidRPr="00A630E5">
        <w:rPr>
          <w:highlight w:val="yellow"/>
        </w:rPr>
        <w:t xml:space="preserve">Así, en este </w:t>
      </w:r>
      <w:r w:rsidR="00342001">
        <w:rPr>
          <w:highlight w:val="yellow"/>
        </w:rPr>
        <w:t>título</w:t>
      </w:r>
      <w:r w:rsidRPr="00A630E5">
        <w:rPr>
          <w:highlight w:val="yellow"/>
        </w:rPr>
        <w:t xml:space="preserve"> de grado los estudiantes podrán solicitar el reconocimiento académico de hasta 12 ECTS por actividades universitarias culturales, deportivas, de representación estudiantil, solidarias y de cooperación.</w:t>
      </w:r>
    </w:p>
    <w:p w14:paraId="3CB48949" w14:textId="6F12A456" w:rsidR="00046887" w:rsidRPr="00046887" w:rsidRDefault="00046887" w:rsidP="005A01FC">
      <w:pPr>
        <w:pStyle w:val="Sinespaciado"/>
        <w:rPr>
          <w:i/>
        </w:rPr>
      </w:pPr>
      <w:r w:rsidRPr="003C49A7">
        <w:rPr>
          <w:i/>
          <w:highlight w:val="yellow"/>
        </w:rPr>
        <w:t>[</w:t>
      </w:r>
      <w:r>
        <w:rPr>
          <w:i/>
          <w:highlight w:val="yellow"/>
        </w:rPr>
        <w:t>MASTER</w:t>
      </w:r>
      <w:r w:rsidRPr="003C49A7">
        <w:rPr>
          <w:i/>
          <w:highlight w:val="yellow"/>
        </w:rPr>
        <w:t>]:</w:t>
      </w:r>
    </w:p>
    <w:p w14:paraId="52630161" w14:textId="7BFB65E6" w:rsidR="00FD089B" w:rsidRPr="00AF49EE" w:rsidRDefault="00FD089B" w:rsidP="005A01FC">
      <w:pPr>
        <w:pStyle w:val="Normal1"/>
        <w:spacing w:after="120" w:line="276" w:lineRule="auto"/>
        <w:rPr>
          <w:i/>
          <w:color w:val="007F02"/>
          <w:sz w:val="22"/>
        </w:rPr>
      </w:pPr>
      <w:r w:rsidRPr="00FD089B">
        <w:rPr>
          <w:sz w:val="22"/>
        </w:rPr>
        <w:t xml:space="preserve">No se contempla el reconocimiento de créditos cursados en el ámbito de la educación superior no universitaria </w:t>
      </w:r>
      <w:r w:rsidRPr="00FD089B">
        <w:rPr>
          <w:sz w:val="22"/>
          <w:highlight w:val="yellow"/>
        </w:rPr>
        <w:t xml:space="preserve">ni en </w:t>
      </w:r>
      <w:r w:rsidR="00342001">
        <w:rPr>
          <w:sz w:val="22"/>
          <w:highlight w:val="yellow"/>
        </w:rPr>
        <w:t>título</w:t>
      </w:r>
      <w:r w:rsidRPr="00FD089B">
        <w:rPr>
          <w:sz w:val="22"/>
          <w:highlight w:val="yellow"/>
        </w:rPr>
        <w:t>s propios</w:t>
      </w:r>
      <w:r w:rsidRPr="00FD089B">
        <w:rPr>
          <w:sz w:val="22"/>
        </w:rPr>
        <w:t>.</w:t>
      </w:r>
      <w:r>
        <w:rPr>
          <w:sz w:val="22"/>
        </w:rPr>
        <w:t xml:space="preserve">  </w:t>
      </w:r>
      <w:r w:rsidRPr="00AF49EE">
        <w:rPr>
          <w:i/>
          <w:color w:val="007F02"/>
          <w:sz w:val="22"/>
        </w:rPr>
        <w:t>En el caso de que se desee dejar abierta la posi</w:t>
      </w:r>
      <w:r w:rsidR="00B10220" w:rsidRPr="00AF49EE">
        <w:rPr>
          <w:i/>
          <w:color w:val="007F02"/>
          <w:sz w:val="22"/>
        </w:rPr>
        <w:t xml:space="preserve">bilidad de reconocimiento por </w:t>
      </w:r>
      <w:r w:rsidR="00342001">
        <w:rPr>
          <w:i/>
          <w:color w:val="007F02"/>
          <w:sz w:val="22"/>
        </w:rPr>
        <w:t>título</w:t>
      </w:r>
      <w:r w:rsidRPr="00AF49EE">
        <w:rPr>
          <w:i/>
          <w:color w:val="007F02"/>
          <w:sz w:val="22"/>
        </w:rPr>
        <w:t>s propios</w:t>
      </w:r>
      <w:r w:rsidR="00B83611" w:rsidRPr="00AF49EE">
        <w:rPr>
          <w:i/>
          <w:color w:val="007F02"/>
          <w:sz w:val="22"/>
        </w:rPr>
        <w:t>,</w:t>
      </w:r>
      <w:r w:rsidRPr="00AF49EE">
        <w:rPr>
          <w:i/>
          <w:color w:val="007F02"/>
          <w:sz w:val="22"/>
        </w:rPr>
        <w:t xml:space="preserve"> añadir un texto similar al siguiente:</w:t>
      </w:r>
    </w:p>
    <w:p w14:paraId="3A5BF2D0" w14:textId="5386F1EA" w:rsidR="00E450B5" w:rsidRDefault="00FD089B" w:rsidP="005A01FC">
      <w:pPr>
        <w:kinsoku w:val="0"/>
        <w:overflowPunct w:val="0"/>
        <w:autoSpaceDE w:val="0"/>
        <w:autoSpaceDN w:val="0"/>
        <w:adjustRightInd w:val="0"/>
        <w:spacing w:before="24" w:after="0" w:line="276" w:lineRule="auto"/>
        <w:ind w:right="115"/>
        <w:rPr>
          <w:rFonts w:ascii="Arial" w:hAnsi="Arial" w:cs="Arial"/>
        </w:rPr>
      </w:pPr>
      <w:r w:rsidRPr="00FD089B">
        <w:rPr>
          <w:rFonts w:ascii="Arial" w:hAnsi="Arial" w:cs="Arial"/>
        </w:rPr>
        <w:t xml:space="preserve">Dada la diversidad y heterogeneidad de la casuística que se puede presentar en lo referente a </w:t>
      </w:r>
      <w:r w:rsidR="00342001">
        <w:rPr>
          <w:rFonts w:ascii="Arial" w:hAnsi="Arial" w:cs="Arial"/>
        </w:rPr>
        <w:t>título</w:t>
      </w:r>
      <w:r w:rsidRPr="00FD089B">
        <w:rPr>
          <w:rFonts w:ascii="Arial" w:hAnsi="Arial" w:cs="Arial"/>
        </w:rPr>
        <w:t xml:space="preserve">s propios, la Comisión Académica del Máster estudiará cada caso de forma individual y decidirá sobre los reconocimientos solicitados en función de su adecuación a los contenidos y las competencias recogidas en </w:t>
      </w:r>
      <w:r w:rsidRPr="00FD089B">
        <w:rPr>
          <w:rFonts w:ascii="Arial" w:hAnsi="Arial" w:cs="Arial"/>
        </w:rPr>
        <w:lastRenderedPageBreak/>
        <w:t>este máster.</w:t>
      </w:r>
      <w:r>
        <w:rPr>
          <w:rFonts w:ascii="Arial" w:hAnsi="Arial" w:cs="Arial"/>
        </w:rPr>
        <w:t xml:space="preserve"> E</w:t>
      </w:r>
      <w:r w:rsidRPr="00FD089B">
        <w:rPr>
          <w:rFonts w:ascii="Arial" w:hAnsi="Arial" w:cs="Arial"/>
        </w:rPr>
        <w:t>l número</w:t>
      </w:r>
      <w:r w:rsidRPr="00FD089B">
        <w:rPr>
          <w:rFonts w:ascii="Arial" w:hAnsi="Arial" w:cs="Arial"/>
          <w:spacing w:val="1"/>
        </w:rPr>
        <w:t xml:space="preserve"> </w:t>
      </w:r>
      <w:r w:rsidRPr="00FD089B">
        <w:rPr>
          <w:rFonts w:ascii="Arial" w:hAnsi="Arial" w:cs="Arial"/>
        </w:rPr>
        <w:t>de créditos que</w:t>
      </w:r>
      <w:r w:rsidRPr="00FD089B">
        <w:rPr>
          <w:rFonts w:ascii="Arial" w:hAnsi="Arial" w:cs="Arial"/>
          <w:spacing w:val="-2"/>
        </w:rPr>
        <w:t xml:space="preserve"> </w:t>
      </w:r>
      <w:r w:rsidRPr="00FD089B">
        <w:rPr>
          <w:rFonts w:ascii="Arial" w:hAnsi="Arial" w:cs="Arial"/>
        </w:rPr>
        <w:t>será objeto de</w:t>
      </w:r>
      <w:r w:rsidRPr="00FD089B">
        <w:rPr>
          <w:rFonts w:ascii="Arial" w:hAnsi="Arial" w:cs="Arial"/>
          <w:spacing w:val="1"/>
        </w:rPr>
        <w:t xml:space="preserve"> </w:t>
      </w:r>
      <w:r w:rsidRPr="00FD089B">
        <w:rPr>
          <w:rFonts w:ascii="Arial" w:hAnsi="Arial" w:cs="Arial"/>
        </w:rPr>
        <w:t>reconocimiento</w:t>
      </w:r>
      <w:r w:rsidRPr="00FD089B">
        <w:rPr>
          <w:rFonts w:ascii="Arial" w:hAnsi="Arial" w:cs="Arial"/>
          <w:spacing w:val="1"/>
        </w:rPr>
        <w:t xml:space="preserve"> </w:t>
      </w:r>
      <w:r w:rsidRPr="00FD089B">
        <w:rPr>
          <w:rFonts w:ascii="Arial" w:hAnsi="Arial" w:cs="Arial"/>
        </w:rPr>
        <w:t>a partir de</w:t>
      </w:r>
      <w:r w:rsidRPr="00FD089B">
        <w:rPr>
          <w:rFonts w:ascii="Arial" w:hAnsi="Arial" w:cs="Arial"/>
          <w:spacing w:val="1"/>
        </w:rPr>
        <w:t xml:space="preserve"> </w:t>
      </w:r>
      <w:r w:rsidRPr="00FD089B">
        <w:rPr>
          <w:rFonts w:ascii="Arial" w:hAnsi="Arial" w:cs="Arial"/>
        </w:rPr>
        <w:t>la</w:t>
      </w:r>
      <w:r w:rsidRPr="00FD089B">
        <w:rPr>
          <w:rFonts w:ascii="Arial" w:hAnsi="Arial" w:cs="Arial"/>
          <w:spacing w:val="-3"/>
        </w:rPr>
        <w:t xml:space="preserve"> </w:t>
      </w:r>
      <w:r w:rsidRPr="00FD089B">
        <w:rPr>
          <w:rFonts w:ascii="Arial" w:hAnsi="Arial" w:cs="Arial"/>
        </w:rPr>
        <w:t>experiencia profesional o laboral</w:t>
      </w:r>
      <w:r w:rsidRPr="00FD089B">
        <w:rPr>
          <w:rFonts w:ascii="Arial" w:hAnsi="Arial" w:cs="Arial"/>
          <w:spacing w:val="-1"/>
        </w:rPr>
        <w:t xml:space="preserve"> </w:t>
      </w:r>
      <w:r w:rsidRPr="00FD089B">
        <w:rPr>
          <w:rFonts w:ascii="Arial" w:hAnsi="Arial" w:cs="Arial"/>
        </w:rPr>
        <w:t>y</w:t>
      </w:r>
      <w:r w:rsidRPr="00FD089B">
        <w:rPr>
          <w:rFonts w:ascii="Arial" w:hAnsi="Arial" w:cs="Arial"/>
          <w:spacing w:val="1"/>
        </w:rPr>
        <w:t xml:space="preserve"> </w:t>
      </w:r>
      <w:r w:rsidRPr="00FD089B">
        <w:rPr>
          <w:rFonts w:ascii="Arial" w:hAnsi="Arial" w:cs="Arial"/>
        </w:rPr>
        <w:t>de</w:t>
      </w:r>
      <w:r w:rsidRPr="00FD089B">
        <w:rPr>
          <w:rFonts w:ascii="Arial" w:hAnsi="Arial" w:cs="Arial"/>
          <w:spacing w:val="1"/>
        </w:rPr>
        <w:t xml:space="preserve"> </w:t>
      </w:r>
      <w:r w:rsidRPr="00FD089B">
        <w:rPr>
          <w:rFonts w:ascii="Arial" w:hAnsi="Arial" w:cs="Arial"/>
        </w:rPr>
        <w:t>enseñanzas</w:t>
      </w:r>
      <w:r w:rsidRPr="00FD089B">
        <w:rPr>
          <w:rFonts w:ascii="Arial" w:hAnsi="Arial" w:cs="Arial"/>
          <w:spacing w:val="24"/>
        </w:rPr>
        <w:t xml:space="preserve"> </w:t>
      </w:r>
      <w:r w:rsidRPr="00FD089B">
        <w:rPr>
          <w:rFonts w:ascii="Arial" w:hAnsi="Arial" w:cs="Arial"/>
        </w:rPr>
        <w:t>universitarias</w:t>
      </w:r>
      <w:r w:rsidRPr="00FD089B">
        <w:rPr>
          <w:rFonts w:ascii="Arial" w:hAnsi="Arial" w:cs="Arial"/>
          <w:spacing w:val="22"/>
        </w:rPr>
        <w:t xml:space="preserve"> </w:t>
      </w:r>
      <w:r w:rsidRPr="00FD089B">
        <w:rPr>
          <w:rFonts w:ascii="Arial" w:hAnsi="Arial" w:cs="Arial"/>
        </w:rPr>
        <w:t>no</w:t>
      </w:r>
      <w:r w:rsidRPr="00FD089B">
        <w:rPr>
          <w:rFonts w:ascii="Arial" w:hAnsi="Arial" w:cs="Arial"/>
          <w:spacing w:val="24"/>
        </w:rPr>
        <w:t xml:space="preserve"> </w:t>
      </w:r>
      <w:r w:rsidRPr="00FD089B">
        <w:rPr>
          <w:rFonts w:ascii="Arial" w:hAnsi="Arial" w:cs="Arial"/>
        </w:rPr>
        <w:t>oficiales</w:t>
      </w:r>
      <w:r w:rsidRPr="00FD089B">
        <w:rPr>
          <w:rFonts w:ascii="Arial" w:hAnsi="Arial" w:cs="Arial"/>
          <w:spacing w:val="25"/>
        </w:rPr>
        <w:t xml:space="preserve"> </w:t>
      </w:r>
      <w:r w:rsidRPr="00FD089B">
        <w:rPr>
          <w:rFonts w:ascii="Arial" w:hAnsi="Arial" w:cs="Arial"/>
        </w:rPr>
        <w:t>no</w:t>
      </w:r>
      <w:r w:rsidRPr="00FD089B">
        <w:rPr>
          <w:rFonts w:ascii="Arial" w:hAnsi="Arial" w:cs="Arial"/>
          <w:spacing w:val="25"/>
        </w:rPr>
        <w:t xml:space="preserve"> </w:t>
      </w:r>
      <w:r w:rsidRPr="00FD089B">
        <w:rPr>
          <w:rFonts w:ascii="Arial" w:hAnsi="Arial" w:cs="Arial"/>
        </w:rPr>
        <w:t>podrá</w:t>
      </w:r>
      <w:r w:rsidRPr="00FD089B">
        <w:rPr>
          <w:rFonts w:ascii="Arial" w:hAnsi="Arial" w:cs="Arial"/>
          <w:spacing w:val="24"/>
        </w:rPr>
        <w:t xml:space="preserve"> </w:t>
      </w:r>
      <w:r w:rsidRPr="00FD089B">
        <w:rPr>
          <w:rFonts w:ascii="Arial" w:hAnsi="Arial" w:cs="Arial"/>
        </w:rPr>
        <w:t>ser</w:t>
      </w:r>
      <w:r w:rsidRPr="00FD089B">
        <w:rPr>
          <w:rFonts w:ascii="Arial" w:hAnsi="Arial" w:cs="Arial"/>
          <w:spacing w:val="24"/>
        </w:rPr>
        <w:t xml:space="preserve"> </w:t>
      </w:r>
      <w:r w:rsidRPr="00FD089B">
        <w:rPr>
          <w:rFonts w:ascii="Arial" w:hAnsi="Arial" w:cs="Arial"/>
        </w:rPr>
        <w:t>superior,</w:t>
      </w:r>
      <w:r w:rsidRPr="00FD089B">
        <w:rPr>
          <w:rFonts w:ascii="Arial" w:hAnsi="Arial" w:cs="Arial"/>
          <w:spacing w:val="24"/>
        </w:rPr>
        <w:t xml:space="preserve"> </w:t>
      </w:r>
      <w:r w:rsidRPr="00FD089B">
        <w:rPr>
          <w:rFonts w:ascii="Arial" w:hAnsi="Arial" w:cs="Arial"/>
        </w:rPr>
        <w:t>en</w:t>
      </w:r>
      <w:r w:rsidRPr="00FD089B">
        <w:rPr>
          <w:rFonts w:ascii="Arial" w:hAnsi="Arial" w:cs="Arial"/>
          <w:spacing w:val="24"/>
        </w:rPr>
        <w:t xml:space="preserve"> </w:t>
      </w:r>
      <w:r w:rsidRPr="00FD089B">
        <w:rPr>
          <w:rFonts w:ascii="Arial" w:hAnsi="Arial" w:cs="Arial"/>
        </w:rPr>
        <w:t>su</w:t>
      </w:r>
      <w:r w:rsidRPr="00FD089B">
        <w:rPr>
          <w:rFonts w:ascii="Arial" w:hAnsi="Arial" w:cs="Arial"/>
          <w:spacing w:val="23"/>
        </w:rPr>
        <w:t xml:space="preserve"> </w:t>
      </w:r>
      <w:r w:rsidRPr="00FD089B">
        <w:rPr>
          <w:rFonts w:ascii="Arial" w:hAnsi="Arial" w:cs="Arial"/>
        </w:rPr>
        <w:t>conjunto,</w:t>
      </w:r>
      <w:r w:rsidRPr="00FD089B">
        <w:rPr>
          <w:rFonts w:ascii="Arial" w:hAnsi="Arial" w:cs="Arial"/>
          <w:spacing w:val="24"/>
        </w:rPr>
        <w:t xml:space="preserve"> </w:t>
      </w:r>
      <w:r w:rsidRPr="00FD089B">
        <w:rPr>
          <w:rFonts w:ascii="Arial" w:hAnsi="Arial" w:cs="Arial"/>
        </w:rPr>
        <w:t>al</w:t>
      </w:r>
      <w:r w:rsidRPr="00FD089B">
        <w:rPr>
          <w:rFonts w:ascii="Arial" w:hAnsi="Arial" w:cs="Arial"/>
          <w:spacing w:val="21"/>
        </w:rPr>
        <w:t xml:space="preserve"> </w:t>
      </w:r>
      <w:r w:rsidRPr="00FD089B">
        <w:rPr>
          <w:rFonts w:ascii="Arial" w:hAnsi="Arial" w:cs="Arial"/>
        </w:rPr>
        <w:t>15</w:t>
      </w:r>
      <w:r w:rsidR="00E450B5">
        <w:rPr>
          <w:rFonts w:ascii="Arial" w:hAnsi="Arial" w:cs="Arial"/>
          <w:spacing w:val="25"/>
        </w:rPr>
        <w:t xml:space="preserve">% </w:t>
      </w:r>
      <w:r w:rsidRPr="00FD089B">
        <w:rPr>
          <w:rFonts w:ascii="Arial" w:hAnsi="Arial" w:cs="Arial"/>
        </w:rPr>
        <w:t>del</w:t>
      </w:r>
      <w:r w:rsidRPr="00FD089B">
        <w:rPr>
          <w:rFonts w:ascii="Arial" w:hAnsi="Arial" w:cs="Arial"/>
          <w:spacing w:val="24"/>
        </w:rPr>
        <w:t xml:space="preserve"> </w:t>
      </w:r>
      <w:r w:rsidRPr="00FD089B">
        <w:rPr>
          <w:rFonts w:ascii="Arial" w:hAnsi="Arial" w:cs="Arial"/>
        </w:rPr>
        <w:t>total</w:t>
      </w:r>
      <w:r w:rsidRPr="00FD089B">
        <w:rPr>
          <w:rFonts w:ascii="Arial" w:hAnsi="Arial" w:cs="Arial"/>
          <w:spacing w:val="24"/>
        </w:rPr>
        <w:t xml:space="preserve"> </w:t>
      </w:r>
      <w:r w:rsidRPr="00FD089B">
        <w:rPr>
          <w:rFonts w:ascii="Arial" w:hAnsi="Arial" w:cs="Arial"/>
        </w:rPr>
        <w:t>de créditos que</w:t>
      </w:r>
      <w:r w:rsidRPr="00FD089B">
        <w:rPr>
          <w:rFonts w:ascii="Arial" w:hAnsi="Arial" w:cs="Arial"/>
          <w:spacing w:val="1"/>
        </w:rPr>
        <w:t xml:space="preserve"> </w:t>
      </w:r>
      <w:r w:rsidRPr="00FD089B">
        <w:rPr>
          <w:rFonts w:ascii="Arial" w:hAnsi="Arial" w:cs="Arial"/>
        </w:rPr>
        <w:t>constituyan</w:t>
      </w:r>
      <w:r w:rsidRPr="00FD089B">
        <w:rPr>
          <w:rFonts w:ascii="Arial" w:hAnsi="Arial" w:cs="Arial"/>
          <w:spacing w:val="-3"/>
        </w:rPr>
        <w:t xml:space="preserve"> </w:t>
      </w:r>
      <w:r w:rsidRPr="00FD089B">
        <w:rPr>
          <w:rFonts w:ascii="Arial" w:hAnsi="Arial" w:cs="Arial"/>
        </w:rPr>
        <w:t>el plan</w:t>
      </w:r>
      <w:r w:rsidRPr="00FD089B">
        <w:rPr>
          <w:rFonts w:ascii="Arial" w:hAnsi="Arial" w:cs="Arial"/>
          <w:spacing w:val="-1"/>
        </w:rPr>
        <w:t xml:space="preserve"> </w:t>
      </w:r>
      <w:r w:rsidRPr="00FD089B">
        <w:rPr>
          <w:rFonts w:ascii="Arial" w:hAnsi="Arial" w:cs="Arial"/>
        </w:rPr>
        <w:t>de estudios.</w:t>
      </w:r>
      <w:r w:rsidR="00E450B5">
        <w:rPr>
          <w:rFonts w:ascii="Arial" w:hAnsi="Arial" w:cs="Arial"/>
        </w:rPr>
        <w:t xml:space="preserve"> </w:t>
      </w:r>
    </w:p>
    <w:p w14:paraId="41B0B6C0" w14:textId="77777777" w:rsidR="00E450B5" w:rsidRDefault="00E450B5" w:rsidP="005A01FC">
      <w:pPr>
        <w:kinsoku w:val="0"/>
        <w:overflowPunct w:val="0"/>
        <w:autoSpaceDE w:val="0"/>
        <w:autoSpaceDN w:val="0"/>
        <w:adjustRightInd w:val="0"/>
        <w:spacing w:before="24" w:after="0" w:line="276" w:lineRule="auto"/>
        <w:ind w:right="115"/>
        <w:rPr>
          <w:rFonts w:ascii="Arial" w:hAnsi="Arial" w:cs="Arial"/>
        </w:rPr>
      </w:pPr>
    </w:p>
    <w:p w14:paraId="2ABCABCF" w14:textId="3B8AAA68" w:rsidR="00FD089B" w:rsidRPr="00AF49EE" w:rsidRDefault="00FD089B" w:rsidP="005A01FC">
      <w:pPr>
        <w:kinsoku w:val="0"/>
        <w:overflowPunct w:val="0"/>
        <w:autoSpaceDE w:val="0"/>
        <w:autoSpaceDN w:val="0"/>
        <w:adjustRightInd w:val="0"/>
        <w:spacing w:before="24" w:after="0" w:line="276" w:lineRule="auto"/>
        <w:ind w:right="115"/>
        <w:rPr>
          <w:rFonts w:ascii="Arial" w:hAnsi="Arial" w:cs="Arial"/>
          <w:i/>
          <w:color w:val="007F02"/>
        </w:rPr>
      </w:pPr>
      <w:r w:rsidRPr="00AF49EE">
        <w:rPr>
          <w:rFonts w:ascii="Arial" w:hAnsi="Arial" w:cs="Arial"/>
          <w:i/>
          <w:color w:val="007F02"/>
        </w:rPr>
        <w:t xml:space="preserve">No obstante, lo anterior, los créditos procedentes de </w:t>
      </w:r>
      <w:r w:rsidR="00342001">
        <w:rPr>
          <w:rFonts w:ascii="Arial" w:hAnsi="Arial" w:cs="Arial"/>
          <w:i/>
          <w:color w:val="007F02"/>
        </w:rPr>
        <w:t>título</w:t>
      </w:r>
      <w:r w:rsidRPr="00AF49EE">
        <w:rPr>
          <w:rFonts w:ascii="Arial" w:hAnsi="Arial" w:cs="Arial"/>
          <w:i/>
          <w:color w:val="007F02"/>
        </w:rPr>
        <w:t xml:space="preserve">s propios podrán, excepcionalmente, ser objeto de reconocimiento en un porcentaje superior al señalado en el párrafo anterior o, de ser el caso, ser reconocidos en su totalidad siempre que el </w:t>
      </w:r>
      <w:r w:rsidR="00342001">
        <w:rPr>
          <w:rFonts w:ascii="Arial" w:hAnsi="Arial" w:cs="Arial"/>
          <w:i/>
          <w:color w:val="007F02"/>
        </w:rPr>
        <w:t>título</w:t>
      </w:r>
      <w:r w:rsidRPr="00AF49EE">
        <w:rPr>
          <w:rFonts w:ascii="Arial" w:hAnsi="Arial" w:cs="Arial"/>
          <w:i/>
          <w:color w:val="007F02"/>
        </w:rPr>
        <w:t xml:space="preserve"> propio correspondiente sea extinguido y sustituido por un </w:t>
      </w:r>
      <w:r w:rsidR="00342001">
        <w:rPr>
          <w:rFonts w:ascii="Arial" w:hAnsi="Arial" w:cs="Arial"/>
          <w:i/>
          <w:color w:val="007F02"/>
        </w:rPr>
        <w:t>título</w:t>
      </w:r>
      <w:r w:rsidRPr="00AF49EE">
        <w:rPr>
          <w:rFonts w:ascii="Arial" w:hAnsi="Arial" w:cs="Arial"/>
          <w:i/>
          <w:color w:val="007F02"/>
        </w:rPr>
        <w:t xml:space="preserve"> oficial.</w:t>
      </w:r>
      <w:r w:rsidR="00E450B5" w:rsidRPr="00AF49EE">
        <w:rPr>
          <w:rFonts w:ascii="Arial" w:hAnsi="Arial" w:cs="Arial"/>
          <w:color w:val="007F02"/>
        </w:rPr>
        <w:t xml:space="preserve"> </w:t>
      </w:r>
      <w:r w:rsidR="00E450B5" w:rsidRPr="00AF49EE">
        <w:rPr>
          <w:rFonts w:ascii="Arial" w:hAnsi="Arial" w:cs="Arial"/>
          <w:i/>
          <w:color w:val="007F02"/>
        </w:rPr>
        <w:t>En este caso a</w:t>
      </w:r>
      <w:r w:rsidRPr="00AF49EE">
        <w:rPr>
          <w:rFonts w:ascii="Arial" w:hAnsi="Arial" w:cs="Arial"/>
          <w:i/>
          <w:color w:val="007F02"/>
        </w:rPr>
        <w:t xml:space="preserve">ñadir el diseño curricular relativo al </w:t>
      </w:r>
      <w:r w:rsidR="00342001">
        <w:rPr>
          <w:rFonts w:ascii="Arial" w:hAnsi="Arial" w:cs="Arial"/>
          <w:i/>
          <w:color w:val="007F02"/>
        </w:rPr>
        <w:t>título</w:t>
      </w:r>
      <w:r w:rsidRPr="00AF49EE">
        <w:rPr>
          <w:rFonts w:ascii="Arial" w:hAnsi="Arial" w:cs="Arial"/>
          <w:i/>
          <w:color w:val="007F02"/>
        </w:rPr>
        <w:t xml:space="preserve"> propio, en el que conste: número de créditos, planificación de las enseñanzas, objetivos, competencias, criterios de evaluación, criterios de calificación y obtención de la nota media del expediente, proyecto fi</w:t>
      </w:r>
      <w:r w:rsidR="00E450B5" w:rsidRPr="00AF49EE">
        <w:rPr>
          <w:rFonts w:ascii="Arial" w:hAnsi="Arial" w:cs="Arial"/>
          <w:i/>
          <w:color w:val="007F02"/>
        </w:rPr>
        <w:t>nal de grado o de máster, etc. T</w:t>
      </w:r>
      <w:r w:rsidRPr="00AF49EE">
        <w:rPr>
          <w:rFonts w:ascii="Arial" w:hAnsi="Arial" w:cs="Arial"/>
          <w:i/>
          <w:color w:val="007F02"/>
        </w:rPr>
        <w:t xml:space="preserve">ambién sería conveniente incluir una tabla de reconocimientos de las materias del </w:t>
      </w:r>
      <w:r w:rsidR="00342001">
        <w:rPr>
          <w:rFonts w:ascii="Arial" w:hAnsi="Arial" w:cs="Arial"/>
          <w:i/>
          <w:color w:val="007F02"/>
        </w:rPr>
        <w:t>título</w:t>
      </w:r>
      <w:r w:rsidRPr="00AF49EE">
        <w:rPr>
          <w:rFonts w:ascii="Arial" w:hAnsi="Arial" w:cs="Arial"/>
          <w:i/>
          <w:color w:val="007F02"/>
        </w:rPr>
        <w:t xml:space="preserve"> propio en el máster.</w:t>
      </w:r>
    </w:p>
    <w:p w14:paraId="79B72A02" w14:textId="77777777" w:rsidR="00E450B5" w:rsidRPr="00AF49EE" w:rsidRDefault="00E450B5" w:rsidP="005A01FC">
      <w:pPr>
        <w:kinsoku w:val="0"/>
        <w:overflowPunct w:val="0"/>
        <w:autoSpaceDE w:val="0"/>
        <w:autoSpaceDN w:val="0"/>
        <w:adjustRightInd w:val="0"/>
        <w:spacing w:before="24" w:after="0" w:line="276" w:lineRule="auto"/>
        <w:ind w:right="115"/>
        <w:rPr>
          <w:rFonts w:ascii="Arial" w:hAnsi="Arial" w:cs="Arial"/>
          <w:color w:val="007F02"/>
        </w:rPr>
      </w:pPr>
    </w:p>
    <w:p w14:paraId="0B642537" w14:textId="078EAA08" w:rsidR="00C17A9B" w:rsidRPr="00AF49EE" w:rsidRDefault="00C17A9B" w:rsidP="005A01FC">
      <w:pPr>
        <w:pStyle w:val="Normal1"/>
        <w:spacing w:after="120" w:line="276" w:lineRule="auto"/>
        <w:rPr>
          <w:i/>
          <w:color w:val="007F02"/>
          <w:sz w:val="22"/>
          <w:szCs w:val="22"/>
        </w:rPr>
      </w:pPr>
      <w:r w:rsidRPr="00AF49EE">
        <w:rPr>
          <w:i/>
          <w:color w:val="007F02"/>
          <w:sz w:val="22"/>
          <w:szCs w:val="22"/>
        </w:rPr>
        <w:t xml:space="preserve">Si se van a reconocer créditos del </w:t>
      </w:r>
      <w:r w:rsidR="00342001">
        <w:rPr>
          <w:i/>
          <w:color w:val="007F02"/>
          <w:sz w:val="22"/>
          <w:szCs w:val="22"/>
        </w:rPr>
        <w:t>título</w:t>
      </w:r>
      <w:r w:rsidRPr="00AF49EE">
        <w:rPr>
          <w:i/>
          <w:color w:val="007F02"/>
          <w:sz w:val="22"/>
          <w:szCs w:val="22"/>
        </w:rPr>
        <w:t xml:space="preserve"> por experiencia laboral o profesional (algo muy habitual en los </w:t>
      </w:r>
      <w:r w:rsidR="00342001">
        <w:rPr>
          <w:i/>
          <w:color w:val="007F02"/>
          <w:sz w:val="22"/>
          <w:szCs w:val="22"/>
        </w:rPr>
        <w:t>título</w:t>
      </w:r>
      <w:r w:rsidRPr="00AF49EE">
        <w:rPr>
          <w:i/>
          <w:color w:val="007F02"/>
          <w:sz w:val="22"/>
          <w:szCs w:val="22"/>
        </w:rPr>
        <w:t>s de máster) se debe aportar información sobre el procedimiento. A modo de ejemplo:</w:t>
      </w:r>
    </w:p>
    <w:p w14:paraId="3B38C732" w14:textId="1886A121" w:rsidR="00FD089B" w:rsidRPr="00FD089B" w:rsidRDefault="00FD089B" w:rsidP="005A01FC">
      <w:pPr>
        <w:pStyle w:val="Normal1"/>
        <w:spacing w:after="120" w:line="276" w:lineRule="auto"/>
        <w:rPr>
          <w:sz w:val="22"/>
        </w:rPr>
      </w:pPr>
      <w:r w:rsidRPr="00FD089B">
        <w:rPr>
          <w:sz w:val="22"/>
        </w:rPr>
        <w:t xml:space="preserve">La experiencia laboral y profesional acreditada podrá ser también reconocida en forma de créditos, siempre que confieran, al menos, el </w:t>
      </w:r>
      <w:r w:rsidRPr="00FD089B">
        <w:rPr>
          <w:sz w:val="22"/>
          <w:highlight w:val="yellow"/>
        </w:rPr>
        <w:t>75%</w:t>
      </w:r>
      <w:r w:rsidRPr="00FD089B">
        <w:rPr>
          <w:sz w:val="22"/>
        </w:rPr>
        <w:t xml:space="preserve"> de las competencias de las materias por las que se quiere obtener reconocimiento de créditos. La Comisión Académica determinará el período mínimo de tiempo acreditado de experiencia laboral o profesional requerido para obtener el reconocimiento de créditos solicitado, pero en ningún caso podrá ser inferior a </w:t>
      </w:r>
      <w:r w:rsidRPr="00FD089B">
        <w:rPr>
          <w:sz w:val="22"/>
          <w:highlight w:val="yellow"/>
        </w:rPr>
        <w:t>6 meses</w:t>
      </w:r>
      <w:r w:rsidRPr="00A84545">
        <w:rPr>
          <w:color w:val="FF0000"/>
          <w:sz w:val="22"/>
          <w:highlight w:val="yellow"/>
        </w:rPr>
        <w:t>.</w:t>
      </w:r>
      <w:r w:rsidRPr="004B02E6">
        <w:rPr>
          <w:color w:val="FF0000"/>
          <w:sz w:val="22"/>
        </w:rPr>
        <w:t xml:space="preserve"> </w:t>
      </w:r>
      <w:r w:rsidRPr="00FD089B">
        <w:rPr>
          <w:sz w:val="22"/>
        </w:rPr>
        <w:t xml:space="preserve">La Comisión Académica valorará y aprobará, si es el caso, las solicitudes de reconocimiento de créditos, </w:t>
      </w:r>
      <w:r w:rsidRPr="00FD089B">
        <w:rPr>
          <w:sz w:val="22"/>
          <w:highlight w:val="yellow"/>
        </w:rPr>
        <w:t>previo informe de los profesores que imparten las materias</w:t>
      </w:r>
      <w:r w:rsidRPr="00FD089B">
        <w:rPr>
          <w:sz w:val="22"/>
        </w:rPr>
        <w:t xml:space="preserve"> y a la vista de la documentación que presenten los solicitantes, que como mínimo ha de ser: </w:t>
      </w:r>
      <w:r w:rsidRPr="00FD089B">
        <w:rPr>
          <w:sz w:val="22"/>
          <w:highlight w:val="yellow"/>
        </w:rPr>
        <w:t>copia de la vida laboral o contrato laboral y certificado de la empresa donde consten las funciones y tareas que realiza o ha realizado en el puesto de trabajo</w:t>
      </w:r>
      <w:r w:rsidRPr="00FD089B">
        <w:rPr>
          <w:sz w:val="22"/>
        </w:rPr>
        <w:t xml:space="preserve">. El número de créditos que pueden ser objeto de reconocimiento a partir de experiencia profesional o laboral no podrá ser superior al 15% de los créditos totales del </w:t>
      </w:r>
      <w:r w:rsidR="00342001">
        <w:rPr>
          <w:sz w:val="22"/>
        </w:rPr>
        <w:t>título</w:t>
      </w:r>
      <w:r w:rsidRPr="00FD089B">
        <w:rPr>
          <w:sz w:val="22"/>
        </w:rPr>
        <w:t>.</w:t>
      </w:r>
    </w:p>
    <w:p w14:paraId="3D9539CA" w14:textId="77777777" w:rsidR="00087D12" w:rsidRDefault="00087D12" w:rsidP="00087D12">
      <w:pPr>
        <w:spacing w:line="276" w:lineRule="auto"/>
        <w:jc w:val="left"/>
        <w:rPr>
          <w:rStyle w:val="nfasis"/>
        </w:rPr>
      </w:pPr>
    </w:p>
    <w:p w14:paraId="1FC8C3EB" w14:textId="1EE7A013" w:rsidR="00046887" w:rsidRDefault="00046887" w:rsidP="00046887">
      <w:pPr>
        <w:pStyle w:val="Ttulo2"/>
        <w:rPr>
          <w:rFonts w:ascii="Arial" w:hAnsi="Arial" w:cs="Arial"/>
          <w:sz w:val="28"/>
          <w:szCs w:val="22"/>
        </w:rPr>
      </w:pPr>
      <w:r>
        <w:rPr>
          <w:rFonts w:ascii="Arial" w:hAnsi="Arial" w:cs="Arial"/>
          <w:sz w:val="28"/>
          <w:szCs w:val="22"/>
        </w:rPr>
        <w:t>Procedimientos para la organización de la movilidad de los estudiantes</w:t>
      </w:r>
    </w:p>
    <w:p w14:paraId="108AD161" w14:textId="43F6F98A" w:rsidR="00415748" w:rsidRPr="00AF49EE" w:rsidRDefault="00415748" w:rsidP="00C17A9B">
      <w:pPr>
        <w:autoSpaceDE w:val="0"/>
        <w:autoSpaceDN w:val="0"/>
        <w:adjustRightInd w:val="0"/>
        <w:spacing w:after="0" w:line="276" w:lineRule="auto"/>
        <w:rPr>
          <w:rStyle w:val="nfasis"/>
          <w:rFonts w:ascii="Arial" w:hAnsi="Arial" w:cs="Arial"/>
          <w:color w:val="007F02"/>
          <w:lang w:eastAsia="es-ES"/>
        </w:rPr>
      </w:pPr>
      <w:r w:rsidRPr="00AF49EE">
        <w:rPr>
          <w:rStyle w:val="nfasis"/>
          <w:rFonts w:ascii="Arial" w:hAnsi="Arial" w:cs="Arial"/>
          <w:color w:val="007F02"/>
          <w:lang w:eastAsia="es-ES"/>
        </w:rPr>
        <w:t xml:space="preserve">Se debe justificar la adecuación de las acciones de movilidad a los objetivos formativos del </w:t>
      </w:r>
      <w:r w:rsidR="00342001">
        <w:rPr>
          <w:rStyle w:val="nfasis"/>
          <w:rFonts w:ascii="Arial" w:hAnsi="Arial" w:cs="Arial"/>
          <w:color w:val="007F02"/>
          <w:lang w:eastAsia="es-ES"/>
        </w:rPr>
        <w:t>título</w:t>
      </w:r>
      <w:r w:rsidRPr="00AF49EE">
        <w:rPr>
          <w:rStyle w:val="nfasis"/>
          <w:rFonts w:ascii="Arial" w:hAnsi="Arial" w:cs="Arial"/>
          <w:color w:val="007F02"/>
          <w:lang w:eastAsia="es-ES"/>
        </w:rPr>
        <w:t>, incluyendo la información sobre acuerdos y convenios de colaboración activos de intercambio de estudiantes, convocatorias o programas de ayudas a la movilidad financiados por las universidades o centros participantes, y sobre las unidades de apoyo y sistemas de información para el envío y acogida de los estudiantes.</w:t>
      </w:r>
    </w:p>
    <w:p w14:paraId="012BA9F2" w14:textId="77777777" w:rsidR="00C17A9B" w:rsidRPr="00C17A9B" w:rsidRDefault="00C17A9B" w:rsidP="00C17A9B">
      <w:pPr>
        <w:autoSpaceDE w:val="0"/>
        <w:autoSpaceDN w:val="0"/>
        <w:adjustRightInd w:val="0"/>
        <w:spacing w:after="0" w:line="276" w:lineRule="auto"/>
        <w:rPr>
          <w:rFonts w:ascii="Arial" w:hAnsi="Arial" w:cs="Arial"/>
          <w:i/>
          <w:iCs/>
          <w:color w:val="008000"/>
          <w:lang w:eastAsia="es-ES"/>
        </w:rPr>
      </w:pPr>
    </w:p>
    <w:p w14:paraId="388F231F" w14:textId="0DA2B3E3" w:rsidR="00415748" w:rsidRPr="005445DF" w:rsidRDefault="00415748" w:rsidP="00415748">
      <w:pPr>
        <w:pStyle w:val="Sinespaciado"/>
        <w:rPr>
          <w:szCs w:val="22"/>
        </w:rPr>
      </w:pPr>
      <w:r w:rsidRPr="005445DF">
        <w:rPr>
          <w:szCs w:val="22"/>
        </w:rPr>
        <w:t xml:space="preserve">La </w:t>
      </w:r>
      <w:proofErr w:type="spellStart"/>
      <w:r w:rsidRPr="005445DF">
        <w:rPr>
          <w:szCs w:val="22"/>
        </w:rPr>
        <w:t>Universidade</w:t>
      </w:r>
      <w:proofErr w:type="spellEnd"/>
      <w:r w:rsidRPr="005445DF">
        <w:rPr>
          <w:szCs w:val="22"/>
        </w:rPr>
        <w:t xml:space="preserve"> da Coruña</w:t>
      </w:r>
      <w:r>
        <w:rPr>
          <w:szCs w:val="22"/>
        </w:rPr>
        <w:t xml:space="preserve"> </w:t>
      </w:r>
      <w:r w:rsidRPr="005445DF">
        <w:rPr>
          <w:szCs w:val="22"/>
        </w:rPr>
        <w:t xml:space="preserve">cuenta con una normativa institucional que regula la participación de los estudiantes en programas de movilidad académica. En concreto, el “Reglamento sobre movilidad internacional de estudiantes” establece el marco general para la movilidad internacional de estudiantes, mientras que el “Reglamento de la </w:t>
      </w:r>
      <w:proofErr w:type="spellStart"/>
      <w:r>
        <w:rPr>
          <w:szCs w:val="22"/>
        </w:rPr>
        <w:t>Universidade</w:t>
      </w:r>
      <w:proofErr w:type="spellEnd"/>
      <w:r>
        <w:rPr>
          <w:szCs w:val="22"/>
        </w:rPr>
        <w:t xml:space="preserve"> da Coruña</w:t>
      </w:r>
      <w:r w:rsidRPr="005445DF">
        <w:rPr>
          <w:szCs w:val="22"/>
        </w:rPr>
        <w:t xml:space="preserve"> por el que se establecen el procedimiento y las condiciones para la formalización de convenios de doble titulación con universidades extranjeras”, establece las condiciones para la formalización de convenios bilaterales de doble titulación con otras Universidades. Estos reglamentos pueden consultarse en </w:t>
      </w:r>
      <w:hyperlink r:id="rId19" w:history="1">
        <w:r w:rsidRPr="005445DF">
          <w:rPr>
            <w:rStyle w:val="Hipervnculo"/>
            <w:szCs w:val="22"/>
          </w:rPr>
          <w:t>www.udc.es/normativa/academica</w:t>
        </w:r>
      </w:hyperlink>
      <w:r w:rsidRPr="005445DF">
        <w:rPr>
          <w:szCs w:val="22"/>
        </w:rPr>
        <w:t xml:space="preserve">. </w:t>
      </w:r>
    </w:p>
    <w:p w14:paraId="66432E88" w14:textId="6E42D7F3" w:rsidR="00415748" w:rsidRDefault="00415748" w:rsidP="00415748">
      <w:pPr>
        <w:pStyle w:val="Sinespaciado"/>
        <w:rPr>
          <w:szCs w:val="22"/>
        </w:rPr>
      </w:pPr>
      <w:r w:rsidRPr="005445DF">
        <w:rPr>
          <w:szCs w:val="22"/>
        </w:rPr>
        <w:t xml:space="preserve">El reglamento sobre movilidad internacional de estudiantes establece que la organización y la gestión de la movilidad internacional en la </w:t>
      </w:r>
      <w:proofErr w:type="spellStart"/>
      <w:r>
        <w:rPr>
          <w:szCs w:val="22"/>
        </w:rPr>
        <w:t>Universidade</w:t>
      </w:r>
      <w:proofErr w:type="spellEnd"/>
      <w:r>
        <w:rPr>
          <w:szCs w:val="22"/>
        </w:rPr>
        <w:t xml:space="preserve"> da Coruña</w:t>
      </w:r>
      <w:r w:rsidRPr="005445DF">
        <w:rPr>
          <w:szCs w:val="22"/>
        </w:rPr>
        <w:t xml:space="preserve"> se desarrollará por medio de la actuación coordinada de la Vicerrectoría de Planificación Académica</w:t>
      </w:r>
      <w:r w:rsidR="00C61172">
        <w:rPr>
          <w:szCs w:val="22"/>
        </w:rPr>
        <w:t xml:space="preserve"> e Innovación Docente</w:t>
      </w:r>
      <w:r w:rsidRPr="005445DF">
        <w:rPr>
          <w:szCs w:val="22"/>
        </w:rPr>
        <w:t xml:space="preserve">, la Oficina de Relaciones Internacionales, la Comisión de Relaciones Internacionales, y las personas responsables de relaciones internacionales de cada centro (en el caso de </w:t>
      </w:r>
      <w:r w:rsidRPr="005445DF">
        <w:rPr>
          <w:szCs w:val="22"/>
          <w:highlight w:val="yellow"/>
        </w:rPr>
        <w:t>[</w:t>
      </w:r>
      <w:r w:rsidRPr="005445DF">
        <w:rPr>
          <w:i/>
          <w:szCs w:val="22"/>
          <w:highlight w:val="yellow"/>
        </w:rPr>
        <w:t>el CENTRO]</w:t>
      </w:r>
      <w:r w:rsidRPr="005445DF">
        <w:rPr>
          <w:szCs w:val="22"/>
        </w:rPr>
        <w:t xml:space="preserve">, el </w:t>
      </w:r>
      <w:r w:rsidRPr="005445DF">
        <w:rPr>
          <w:i/>
          <w:szCs w:val="22"/>
          <w:highlight w:val="yellow"/>
        </w:rPr>
        <w:t>Vicedecanato de Organización Académica</w:t>
      </w:r>
      <w:r w:rsidRPr="005445DF">
        <w:rPr>
          <w:szCs w:val="22"/>
        </w:rPr>
        <w:t xml:space="preserve">), </w:t>
      </w:r>
      <w:r w:rsidRPr="005445DF">
        <w:rPr>
          <w:i/>
          <w:szCs w:val="22"/>
          <w:highlight w:val="yellow"/>
        </w:rPr>
        <w:t>los tutores académicos de movilidad, la comisión de relaciones internacionales del centro</w:t>
      </w:r>
      <w:r w:rsidRPr="005445DF">
        <w:rPr>
          <w:szCs w:val="22"/>
        </w:rPr>
        <w:t xml:space="preserve"> y la administración del centro.</w:t>
      </w:r>
    </w:p>
    <w:p w14:paraId="36E08657" w14:textId="0FCA0CD7" w:rsidR="001A5864" w:rsidRPr="000B527B" w:rsidRDefault="001A5864" w:rsidP="001A5864">
      <w:pPr>
        <w:spacing w:line="276" w:lineRule="auto"/>
        <w:jc w:val="left"/>
        <w:rPr>
          <w:rFonts w:ascii="Arial" w:hAnsi="Arial" w:cs="Arial"/>
        </w:rPr>
      </w:pPr>
      <w:r w:rsidRPr="000B527B">
        <w:rPr>
          <w:rFonts w:ascii="Arial" w:hAnsi="Arial" w:cs="Arial"/>
        </w:rPr>
        <w:t xml:space="preserve">La </w:t>
      </w:r>
      <w:proofErr w:type="spellStart"/>
      <w:r w:rsidRPr="000B527B">
        <w:rPr>
          <w:rFonts w:ascii="Arial" w:hAnsi="Arial" w:cs="Arial"/>
        </w:rPr>
        <w:t>Universidade</w:t>
      </w:r>
      <w:proofErr w:type="spellEnd"/>
      <w:r w:rsidRPr="000B527B">
        <w:rPr>
          <w:rFonts w:ascii="Arial" w:hAnsi="Arial" w:cs="Arial"/>
        </w:rPr>
        <w:t xml:space="preserve"> da Coruña pone a disposición de sus estudiantes toda la información relacionada con los programas de movilidad a través de la página Web de la Oficina de Relaciones Internacionales </w:t>
      </w:r>
      <w:hyperlink r:id="rId20" w:history="1">
        <w:r w:rsidR="00C61172" w:rsidRPr="00E65944">
          <w:rPr>
            <w:rStyle w:val="Hipervnculo"/>
          </w:rPr>
          <w:t>https://www.udc.es/es/ori/</w:t>
        </w:r>
      </w:hyperlink>
      <w:r w:rsidR="00C61172">
        <w:t xml:space="preserve"> </w:t>
      </w:r>
      <w:r w:rsidRPr="000B527B">
        <w:rPr>
          <w:rFonts w:ascii="Arial" w:hAnsi="Arial" w:cs="Arial"/>
        </w:rPr>
        <w:t>. La Oficina de Relaciones Internacionales proporciona a los alumnos toda la información relacionada con los programas de movilidad, incluida la solicitud de ayudas y becas de estudios para este cometido.</w:t>
      </w:r>
    </w:p>
    <w:p w14:paraId="6EB3C262" w14:textId="7E0F6056" w:rsidR="001A5864" w:rsidRDefault="001A5864" w:rsidP="00415748">
      <w:pPr>
        <w:pStyle w:val="Sinespaciado"/>
        <w:rPr>
          <w:szCs w:val="22"/>
        </w:rPr>
      </w:pPr>
      <w:r w:rsidRPr="000B527B">
        <w:rPr>
          <w:szCs w:val="22"/>
        </w:rPr>
        <w:t xml:space="preserve">A su vez, </w:t>
      </w:r>
      <w:r w:rsidRPr="000B527B">
        <w:rPr>
          <w:szCs w:val="22"/>
          <w:highlight w:val="yellow"/>
        </w:rPr>
        <w:t>[</w:t>
      </w:r>
      <w:r w:rsidRPr="000B527B">
        <w:rPr>
          <w:i/>
          <w:szCs w:val="22"/>
          <w:highlight w:val="yellow"/>
        </w:rPr>
        <w:t>el Centro]</w:t>
      </w:r>
      <w:r w:rsidRPr="000B527B">
        <w:rPr>
          <w:szCs w:val="22"/>
        </w:rPr>
        <w:t xml:space="preserve"> proporciona información específica para sus estudiantes en </w:t>
      </w:r>
      <w:r w:rsidRPr="000B527B">
        <w:rPr>
          <w:i/>
          <w:szCs w:val="22"/>
          <w:highlight w:val="yellow"/>
        </w:rPr>
        <w:t>(indicar web, si la hay).</w:t>
      </w:r>
    </w:p>
    <w:p w14:paraId="2EEFB23F" w14:textId="77777777" w:rsidR="00C17A9B" w:rsidRPr="001A5864" w:rsidRDefault="00C17A9B" w:rsidP="00415748">
      <w:pPr>
        <w:pStyle w:val="Sinespaciado"/>
        <w:rPr>
          <w:szCs w:val="22"/>
        </w:rPr>
      </w:pPr>
    </w:p>
    <w:p w14:paraId="3A5D022E" w14:textId="77777777" w:rsidR="00415748" w:rsidRPr="000B527B" w:rsidRDefault="00415748" w:rsidP="00415748">
      <w:pPr>
        <w:pStyle w:val="Sinespaciado"/>
        <w:rPr>
          <w:i/>
          <w:szCs w:val="22"/>
        </w:rPr>
      </w:pPr>
      <w:r w:rsidRPr="005445DF">
        <w:rPr>
          <w:szCs w:val="22"/>
        </w:rPr>
        <w:t xml:space="preserve">Actualmente, </w:t>
      </w:r>
      <w:r w:rsidRPr="005445DF">
        <w:rPr>
          <w:szCs w:val="22"/>
          <w:highlight w:val="yellow"/>
        </w:rPr>
        <w:t>[</w:t>
      </w:r>
      <w:r w:rsidRPr="005445DF">
        <w:rPr>
          <w:i/>
          <w:szCs w:val="22"/>
          <w:highlight w:val="yellow"/>
        </w:rPr>
        <w:t>el CENTRO]</w:t>
      </w:r>
      <w:r w:rsidRPr="005445DF">
        <w:rPr>
          <w:szCs w:val="22"/>
        </w:rPr>
        <w:t xml:space="preserve"> tiene convenios activos con las siguientes Universidades</w:t>
      </w:r>
      <w:r>
        <w:rPr>
          <w:szCs w:val="22"/>
        </w:rPr>
        <w:t>:</w:t>
      </w:r>
    </w:p>
    <w:p w14:paraId="1D297255" w14:textId="77777777" w:rsidR="00415748" w:rsidRPr="005445DF" w:rsidRDefault="00415748" w:rsidP="00415748">
      <w:pPr>
        <w:spacing w:line="276" w:lineRule="auto"/>
        <w:rPr>
          <w:rFonts w:ascii="Arial" w:hAnsi="Arial" w:cs="Arial"/>
          <w:b/>
          <w:bCs/>
          <w:lang w:eastAsia="es-ES"/>
        </w:rPr>
      </w:pPr>
      <w:r w:rsidRPr="005445DF">
        <w:rPr>
          <w:rFonts w:ascii="Arial" w:hAnsi="Arial" w:cs="Arial"/>
          <w:b/>
          <w:bCs/>
          <w:lang w:eastAsia="es-ES"/>
        </w:rPr>
        <w:t>CONVENIOS CON UNIVERSIDADES NACIONALES</w:t>
      </w:r>
    </w:p>
    <w:p w14:paraId="5A13F5A1" w14:textId="77777777" w:rsidR="00415748" w:rsidRPr="005445DF" w:rsidRDefault="00415748" w:rsidP="00415748">
      <w:pPr>
        <w:spacing w:line="276" w:lineRule="auto"/>
        <w:rPr>
          <w:rFonts w:ascii="Arial" w:hAnsi="Arial" w:cs="Arial"/>
          <w:lang w:eastAsia="es-ES"/>
        </w:rPr>
      </w:pPr>
      <w:r w:rsidRPr="005445DF">
        <w:rPr>
          <w:rFonts w:ascii="Arial" w:hAnsi="Arial" w:cs="Arial"/>
          <w:highlight w:val="yellow"/>
          <w:lang w:eastAsia="es-ES"/>
        </w:rPr>
        <w:t>Indicar el listado de universidades con las que se hacen intercambios de forma habitual.</w:t>
      </w:r>
    </w:p>
    <w:p w14:paraId="4AC2F7A8" w14:textId="77777777" w:rsidR="00415748" w:rsidRDefault="00415748" w:rsidP="00415748">
      <w:pPr>
        <w:spacing w:line="276" w:lineRule="auto"/>
        <w:rPr>
          <w:rFonts w:ascii="Arial" w:hAnsi="Arial" w:cs="Arial"/>
          <w:b/>
          <w:bCs/>
          <w:lang w:eastAsia="es-ES"/>
        </w:rPr>
      </w:pPr>
    </w:p>
    <w:p w14:paraId="34A3BD87" w14:textId="77777777" w:rsidR="00415748" w:rsidRPr="005445DF" w:rsidRDefault="00415748" w:rsidP="00415748">
      <w:pPr>
        <w:spacing w:line="276" w:lineRule="auto"/>
        <w:rPr>
          <w:rFonts w:ascii="Arial" w:hAnsi="Arial" w:cs="Arial"/>
          <w:b/>
          <w:bCs/>
          <w:lang w:eastAsia="es-ES"/>
        </w:rPr>
      </w:pPr>
      <w:r w:rsidRPr="005445DF">
        <w:rPr>
          <w:rFonts w:ascii="Arial" w:hAnsi="Arial" w:cs="Arial"/>
          <w:b/>
          <w:bCs/>
          <w:lang w:eastAsia="es-ES"/>
        </w:rPr>
        <w:t>CONVENIOS CON UNIVERSIDADES EXTRANJERAS</w:t>
      </w:r>
    </w:p>
    <w:p w14:paraId="08AAA130" w14:textId="77777777" w:rsidR="00415748" w:rsidRPr="005445DF" w:rsidRDefault="00415748" w:rsidP="00415748">
      <w:pPr>
        <w:spacing w:line="276" w:lineRule="auto"/>
        <w:rPr>
          <w:rFonts w:ascii="Arial" w:hAnsi="Arial" w:cs="Arial"/>
          <w:lang w:eastAsia="es-ES"/>
        </w:rPr>
      </w:pPr>
      <w:r w:rsidRPr="005445DF">
        <w:rPr>
          <w:rFonts w:ascii="Arial" w:hAnsi="Arial" w:cs="Arial"/>
          <w:highlight w:val="yellow"/>
          <w:lang w:eastAsia="es-ES"/>
        </w:rPr>
        <w:t>Indicar el listado de universidades con las que se hacen intercambios de forma habitual.</w:t>
      </w:r>
    </w:p>
    <w:p w14:paraId="5F620102" w14:textId="4DCD90AD" w:rsidR="00046887" w:rsidRDefault="00046887" w:rsidP="00046887"/>
    <w:p w14:paraId="20D6CCBB" w14:textId="2C7B0CBB" w:rsidR="00E450B5" w:rsidRDefault="00046887" w:rsidP="00E450B5">
      <w:pPr>
        <w:pStyle w:val="Ttulo1"/>
        <w:rPr>
          <w:rFonts w:ascii="Arial" w:hAnsi="Arial" w:cs="Arial"/>
        </w:rPr>
      </w:pPr>
      <w:r>
        <w:rPr>
          <w:rFonts w:ascii="Arial" w:hAnsi="Arial" w:cs="Arial"/>
        </w:rPr>
        <w:t>Planificación de las enseñanzas</w:t>
      </w:r>
    </w:p>
    <w:p w14:paraId="07A42213" w14:textId="77777777" w:rsidR="001A5864" w:rsidRPr="001A5864" w:rsidRDefault="001A5864" w:rsidP="001A5864"/>
    <w:p w14:paraId="6B78ED4F" w14:textId="2BD09024" w:rsidR="00E450B5" w:rsidRPr="00261578" w:rsidRDefault="00046887" w:rsidP="00E450B5">
      <w:pPr>
        <w:pStyle w:val="Ttulo2"/>
        <w:rPr>
          <w:rFonts w:ascii="Arial" w:hAnsi="Arial" w:cs="Arial"/>
        </w:rPr>
      </w:pPr>
      <w:r>
        <w:rPr>
          <w:rFonts w:ascii="Arial" w:hAnsi="Arial" w:cs="Arial"/>
        </w:rPr>
        <w:t>Estructura básica de las enseñanzas</w:t>
      </w:r>
    </w:p>
    <w:p w14:paraId="72E2FBC5" w14:textId="77777777" w:rsidR="00417A16" w:rsidRPr="00AF49EE" w:rsidRDefault="000476CD" w:rsidP="000476CD">
      <w:pPr>
        <w:rPr>
          <w:rStyle w:val="nfasis"/>
          <w:rFonts w:ascii="Arial" w:hAnsi="Arial" w:cs="Arial"/>
          <w:color w:val="007F02"/>
        </w:rPr>
      </w:pPr>
      <w:r w:rsidRPr="00AF49EE">
        <w:rPr>
          <w:rStyle w:val="nfasis"/>
          <w:rFonts w:ascii="Arial" w:hAnsi="Arial" w:cs="Arial"/>
          <w:color w:val="007F02"/>
        </w:rPr>
        <w:t>Se hará una breve descripción de</w:t>
      </w:r>
      <w:r w:rsidR="00417A16" w:rsidRPr="00AF49EE">
        <w:rPr>
          <w:rStyle w:val="nfasis"/>
          <w:rFonts w:ascii="Arial" w:hAnsi="Arial" w:cs="Arial"/>
          <w:color w:val="007F02"/>
        </w:rPr>
        <w:t xml:space="preserve"> la estructura del plan de estudios y su justificación</w:t>
      </w:r>
      <w:r w:rsidRPr="00AF49EE">
        <w:rPr>
          <w:rStyle w:val="nfasis"/>
          <w:rFonts w:ascii="Arial" w:hAnsi="Arial" w:cs="Arial"/>
          <w:color w:val="007F02"/>
        </w:rPr>
        <w:t xml:space="preserve"> a través de sus objetivos generales y específicos. </w:t>
      </w:r>
    </w:p>
    <w:p w14:paraId="35BE1334" w14:textId="6217B202" w:rsidR="00417A16" w:rsidRPr="00AF49EE" w:rsidRDefault="00417A16" w:rsidP="000476CD">
      <w:pPr>
        <w:rPr>
          <w:rStyle w:val="nfasis"/>
          <w:rFonts w:ascii="Arial" w:hAnsi="Arial" w:cs="Arial"/>
          <w:color w:val="007F02"/>
        </w:rPr>
      </w:pPr>
      <w:r w:rsidRPr="00AF49EE">
        <w:rPr>
          <w:rStyle w:val="nfasis"/>
          <w:rFonts w:ascii="Arial" w:hAnsi="Arial" w:cs="Arial"/>
          <w:color w:val="007F02"/>
        </w:rPr>
        <w:t xml:space="preserve">La siguiente organización en subsecciones del punto </w:t>
      </w:r>
      <w:r w:rsidR="00046887" w:rsidRPr="00AF49EE">
        <w:rPr>
          <w:rStyle w:val="nfasis"/>
          <w:rFonts w:ascii="Arial" w:hAnsi="Arial" w:cs="Arial"/>
          <w:color w:val="007F02"/>
        </w:rPr>
        <w:t>4</w:t>
      </w:r>
      <w:r w:rsidRPr="00AF49EE">
        <w:rPr>
          <w:rStyle w:val="nfasis"/>
          <w:rFonts w:ascii="Arial" w:hAnsi="Arial" w:cs="Arial"/>
          <w:color w:val="007F02"/>
        </w:rPr>
        <w:t>.1 puede ayudar a organizar mejor la información de este apartado, pero es solo orientativa.</w:t>
      </w:r>
    </w:p>
    <w:p w14:paraId="0B6062D0" w14:textId="77777777" w:rsidR="000476CD" w:rsidRPr="00E36A6E" w:rsidRDefault="000476CD" w:rsidP="000476CD">
      <w:pPr>
        <w:rPr>
          <w:rStyle w:val="nfasis"/>
          <w:rFonts w:ascii="Arial" w:hAnsi="Arial" w:cs="Arial"/>
        </w:rPr>
      </w:pPr>
    </w:p>
    <w:p w14:paraId="34302E82" w14:textId="69E89A4C" w:rsidR="007E48BF" w:rsidRDefault="007E48BF" w:rsidP="007E48BF">
      <w:pPr>
        <w:pStyle w:val="Ttulo3"/>
        <w:rPr>
          <w:rFonts w:ascii="Arial" w:hAnsi="Arial" w:cs="Arial"/>
          <w:color w:val="2E74B5" w:themeColor="accent1" w:themeShade="BF"/>
        </w:rPr>
      </w:pPr>
      <w:r w:rsidRPr="00417A16">
        <w:rPr>
          <w:rFonts w:ascii="Arial" w:hAnsi="Arial" w:cs="Arial"/>
          <w:color w:val="2E74B5" w:themeColor="accent1" w:themeShade="BF"/>
        </w:rPr>
        <w:t>Esque</w:t>
      </w:r>
      <w:r w:rsidR="00A45400">
        <w:rPr>
          <w:rFonts w:ascii="Arial" w:hAnsi="Arial" w:cs="Arial"/>
          <w:color w:val="2E74B5" w:themeColor="accent1" w:themeShade="BF"/>
        </w:rPr>
        <w:t>ma General del Plan de E</w:t>
      </w:r>
      <w:r w:rsidR="002F3366" w:rsidRPr="00417A16">
        <w:rPr>
          <w:rFonts w:ascii="Arial" w:hAnsi="Arial" w:cs="Arial"/>
          <w:color w:val="2E74B5" w:themeColor="accent1" w:themeShade="BF"/>
        </w:rPr>
        <w:t>studios</w:t>
      </w:r>
    </w:p>
    <w:p w14:paraId="1B743B5D" w14:textId="77777777" w:rsidR="00261578" w:rsidRPr="00261578" w:rsidRDefault="00261578" w:rsidP="002615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2595"/>
        <w:gridCol w:w="2998"/>
      </w:tblGrid>
      <w:tr w:rsidR="007E48BF" w:rsidRPr="00E36A6E" w14:paraId="3F1A720C" w14:textId="77777777" w:rsidTr="007E48BF">
        <w:trPr>
          <w:trHeight w:val="567"/>
          <w:jc w:val="center"/>
        </w:trPr>
        <w:tc>
          <w:tcPr>
            <w:tcW w:w="3127" w:type="dxa"/>
            <w:shd w:val="clear" w:color="auto" w:fill="F2F2F2"/>
            <w:vAlign w:val="center"/>
          </w:tcPr>
          <w:p w14:paraId="3775139C" w14:textId="77777777" w:rsidR="007E48BF" w:rsidRPr="00E36A6E" w:rsidRDefault="007E48BF" w:rsidP="007E48BF">
            <w:pPr>
              <w:jc w:val="center"/>
              <w:rPr>
                <w:rFonts w:ascii="Arial" w:hAnsi="Arial" w:cs="Arial"/>
                <w:b/>
              </w:rPr>
            </w:pPr>
            <w:r w:rsidRPr="00E36A6E">
              <w:rPr>
                <w:rFonts w:ascii="Arial" w:hAnsi="Arial" w:cs="Arial"/>
                <w:b/>
              </w:rPr>
              <w:t>Tipo de materia/asignatura</w:t>
            </w:r>
          </w:p>
        </w:tc>
        <w:tc>
          <w:tcPr>
            <w:tcW w:w="2595" w:type="dxa"/>
            <w:shd w:val="clear" w:color="auto" w:fill="F2F2F2"/>
            <w:vAlign w:val="center"/>
          </w:tcPr>
          <w:p w14:paraId="217E0E1B" w14:textId="77777777" w:rsidR="007E48BF" w:rsidRPr="00E36A6E" w:rsidRDefault="007E48BF" w:rsidP="007E48BF">
            <w:pPr>
              <w:jc w:val="center"/>
              <w:rPr>
                <w:rFonts w:ascii="Arial" w:hAnsi="Arial" w:cs="Arial"/>
                <w:b/>
              </w:rPr>
            </w:pPr>
            <w:r w:rsidRPr="00E36A6E">
              <w:rPr>
                <w:rFonts w:ascii="Arial" w:hAnsi="Arial" w:cs="Arial"/>
                <w:b/>
              </w:rPr>
              <w:t>Créditos a cursar</w:t>
            </w:r>
          </w:p>
        </w:tc>
        <w:tc>
          <w:tcPr>
            <w:tcW w:w="2998" w:type="dxa"/>
            <w:shd w:val="clear" w:color="auto" w:fill="F2F2F2"/>
            <w:vAlign w:val="center"/>
          </w:tcPr>
          <w:p w14:paraId="7BEFF1C1" w14:textId="77777777" w:rsidR="007E48BF" w:rsidRPr="00E36A6E" w:rsidRDefault="007E48BF" w:rsidP="007E48BF">
            <w:pPr>
              <w:jc w:val="center"/>
              <w:rPr>
                <w:rFonts w:ascii="Arial" w:hAnsi="Arial" w:cs="Arial"/>
                <w:b/>
              </w:rPr>
            </w:pPr>
            <w:r w:rsidRPr="00E36A6E">
              <w:rPr>
                <w:rFonts w:ascii="Arial" w:hAnsi="Arial" w:cs="Arial"/>
                <w:b/>
              </w:rPr>
              <w:t>Créditos ofertados</w:t>
            </w:r>
          </w:p>
        </w:tc>
      </w:tr>
      <w:tr w:rsidR="007E48BF" w:rsidRPr="00E36A6E" w14:paraId="3A0DB62F" w14:textId="77777777" w:rsidTr="007E48BF">
        <w:trPr>
          <w:trHeight w:val="567"/>
          <w:jc w:val="center"/>
        </w:trPr>
        <w:tc>
          <w:tcPr>
            <w:tcW w:w="3127" w:type="dxa"/>
            <w:shd w:val="clear" w:color="auto" w:fill="F2F2F2"/>
            <w:vAlign w:val="center"/>
          </w:tcPr>
          <w:p w14:paraId="749616CA" w14:textId="6CB2F2CB" w:rsidR="007E48BF" w:rsidRPr="00E36A6E" w:rsidRDefault="007E48BF" w:rsidP="007E48BF">
            <w:pPr>
              <w:spacing w:after="0"/>
              <w:jc w:val="center"/>
              <w:rPr>
                <w:rFonts w:ascii="Arial" w:hAnsi="Arial" w:cs="Arial"/>
              </w:rPr>
            </w:pPr>
            <w:r w:rsidRPr="00E36A6E">
              <w:rPr>
                <w:rFonts w:ascii="Arial" w:hAnsi="Arial" w:cs="Arial"/>
              </w:rPr>
              <w:t>Formación básica</w:t>
            </w:r>
            <w:r w:rsidR="00827CBF">
              <w:rPr>
                <w:rFonts w:ascii="Arial" w:hAnsi="Arial" w:cs="Arial"/>
              </w:rPr>
              <w:t xml:space="preserve"> </w:t>
            </w:r>
            <w:r w:rsidR="00827CBF" w:rsidRPr="00261578">
              <w:rPr>
                <w:rFonts w:ascii="Arial" w:hAnsi="Arial" w:cs="Arial"/>
                <w:i/>
                <w:color w:val="008000"/>
              </w:rPr>
              <w:t>(grado)</w:t>
            </w:r>
          </w:p>
        </w:tc>
        <w:tc>
          <w:tcPr>
            <w:tcW w:w="2595" w:type="dxa"/>
            <w:shd w:val="clear" w:color="auto" w:fill="auto"/>
            <w:vAlign w:val="center"/>
          </w:tcPr>
          <w:p w14:paraId="3CF53AD2" w14:textId="77777777" w:rsidR="007E48BF" w:rsidRPr="00E36A6E" w:rsidRDefault="007E48BF" w:rsidP="007E48BF">
            <w:pPr>
              <w:spacing w:after="0"/>
              <w:jc w:val="center"/>
              <w:rPr>
                <w:rFonts w:ascii="Arial" w:hAnsi="Arial" w:cs="Arial"/>
              </w:rPr>
            </w:pPr>
          </w:p>
        </w:tc>
        <w:tc>
          <w:tcPr>
            <w:tcW w:w="2998" w:type="dxa"/>
            <w:shd w:val="clear" w:color="auto" w:fill="auto"/>
            <w:vAlign w:val="center"/>
          </w:tcPr>
          <w:p w14:paraId="26DE5272" w14:textId="77777777" w:rsidR="007E48BF" w:rsidRPr="00E36A6E" w:rsidRDefault="007E48BF" w:rsidP="007E48BF">
            <w:pPr>
              <w:spacing w:after="0"/>
              <w:jc w:val="center"/>
              <w:rPr>
                <w:rFonts w:ascii="Arial" w:hAnsi="Arial" w:cs="Arial"/>
              </w:rPr>
            </w:pPr>
          </w:p>
        </w:tc>
      </w:tr>
      <w:tr w:rsidR="007E48BF" w:rsidRPr="00E36A6E" w14:paraId="5BEF35A2" w14:textId="77777777" w:rsidTr="007E48BF">
        <w:trPr>
          <w:trHeight w:val="567"/>
          <w:jc w:val="center"/>
        </w:trPr>
        <w:tc>
          <w:tcPr>
            <w:tcW w:w="3127" w:type="dxa"/>
            <w:shd w:val="clear" w:color="auto" w:fill="F2F2F2"/>
            <w:vAlign w:val="center"/>
          </w:tcPr>
          <w:p w14:paraId="3B12E997" w14:textId="77777777" w:rsidR="007E48BF" w:rsidRPr="00E36A6E" w:rsidRDefault="007E48BF" w:rsidP="007E48BF">
            <w:pPr>
              <w:spacing w:after="0"/>
              <w:jc w:val="center"/>
              <w:rPr>
                <w:rFonts w:ascii="Arial" w:hAnsi="Arial" w:cs="Arial"/>
              </w:rPr>
            </w:pPr>
            <w:r w:rsidRPr="00E36A6E">
              <w:rPr>
                <w:rFonts w:ascii="Arial" w:hAnsi="Arial" w:cs="Arial"/>
              </w:rPr>
              <w:t>Obligatorias</w:t>
            </w:r>
          </w:p>
        </w:tc>
        <w:tc>
          <w:tcPr>
            <w:tcW w:w="2595" w:type="dxa"/>
            <w:shd w:val="clear" w:color="auto" w:fill="auto"/>
            <w:vAlign w:val="center"/>
          </w:tcPr>
          <w:p w14:paraId="5F980864" w14:textId="77777777" w:rsidR="007E48BF" w:rsidRPr="00E36A6E" w:rsidRDefault="007E48BF" w:rsidP="007E48BF">
            <w:pPr>
              <w:spacing w:after="0"/>
              <w:jc w:val="center"/>
              <w:rPr>
                <w:rFonts w:ascii="Arial" w:hAnsi="Arial" w:cs="Arial"/>
              </w:rPr>
            </w:pPr>
          </w:p>
        </w:tc>
        <w:tc>
          <w:tcPr>
            <w:tcW w:w="2998" w:type="dxa"/>
            <w:shd w:val="clear" w:color="auto" w:fill="auto"/>
            <w:vAlign w:val="center"/>
          </w:tcPr>
          <w:p w14:paraId="6686C98E" w14:textId="77777777" w:rsidR="007E48BF" w:rsidRPr="00E36A6E" w:rsidRDefault="007E48BF" w:rsidP="007E48BF">
            <w:pPr>
              <w:spacing w:after="0"/>
              <w:jc w:val="center"/>
              <w:rPr>
                <w:rFonts w:ascii="Arial" w:hAnsi="Arial" w:cs="Arial"/>
              </w:rPr>
            </w:pPr>
          </w:p>
        </w:tc>
      </w:tr>
      <w:tr w:rsidR="007E48BF" w:rsidRPr="00E36A6E" w14:paraId="64B36798" w14:textId="77777777" w:rsidTr="007E48BF">
        <w:trPr>
          <w:trHeight w:val="567"/>
          <w:jc w:val="center"/>
        </w:trPr>
        <w:tc>
          <w:tcPr>
            <w:tcW w:w="3127" w:type="dxa"/>
            <w:shd w:val="clear" w:color="auto" w:fill="F2F2F2"/>
            <w:vAlign w:val="center"/>
          </w:tcPr>
          <w:p w14:paraId="02E97B05" w14:textId="77777777" w:rsidR="007E48BF" w:rsidRPr="00E36A6E" w:rsidRDefault="007E48BF" w:rsidP="007E48BF">
            <w:pPr>
              <w:spacing w:after="0"/>
              <w:jc w:val="center"/>
              <w:rPr>
                <w:rFonts w:ascii="Arial" w:hAnsi="Arial" w:cs="Arial"/>
              </w:rPr>
            </w:pPr>
            <w:r w:rsidRPr="00E36A6E">
              <w:rPr>
                <w:rFonts w:ascii="Arial" w:hAnsi="Arial" w:cs="Arial"/>
              </w:rPr>
              <w:t>Optativas</w:t>
            </w:r>
          </w:p>
        </w:tc>
        <w:tc>
          <w:tcPr>
            <w:tcW w:w="2595" w:type="dxa"/>
            <w:shd w:val="clear" w:color="auto" w:fill="auto"/>
            <w:vAlign w:val="center"/>
          </w:tcPr>
          <w:p w14:paraId="52212942" w14:textId="77777777" w:rsidR="007E48BF" w:rsidRPr="00E36A6E" w:rsidRDefault="007E48BF" w:rsidP="007E48BF">
            <w:pPr>
              <w:spacing w:after="0"/>
              <w:jc w:val="center"/>
              <w:rPr>
                <w:rFonts w:ascii="Arial" w:hAnsi="Arial" w:cs="Arial"/>
              </w:rPr>
            </w:pPr>
          </w:p>
        </w:tc>
        <w:tc>
          <w:tcPr>
            <w:tcW w:w="2998" w:type="dxa"/>
            <w:shd w:val="clear" w:color="auto" w:fill="auto"/>
            <w:vAlign w:val="center"/>
          </w:tcPr>
          <w:p w14:paraId="5D38BCE4" w14:textId="77777777" w:rsidR="007E48BF" w:rsidRPr="00E36A6E" w:rsidRDefault="007E48BF" w:rsidP="007E48BF">
            <w:pPr>
              <w:spacing w:after="0"/>
              <w:jc w:val="center"/>
              <w:rPr>
                <w:rFonts w:ascii="Arial" w:hAnsi="Arial" w:cs="Arial"/>
              </w:rPr>
            </w:pPr>
          </w:p>
        </w:tc>
      </w:tr>
      <w:tr w:rsidR="007E48BF" w:rsidRPr="00E36A6E" w14:paraId="5B4F6637" w14:textId="77777777" w:rsidTr="007E48BF">
        <w:trPr>
          <w:trHeight w:val="567"/>
          <w:jc w:val="center"/>
        </w:trPr>
        <w:tc>
          <w:tcPr>
            <w:tcW w:w="3127" w:type="dxa"/>
            <w:shd w:val="clear" w:color="auto" w:fill="F2F2F2"/>
            <w:vAlign w:val="center"/>
          </w:tcPr>
          <w:p w14:paraId="519A1A38" w14:textId="688E24FE" w:rsidR="007E48BF" w:rsidRPr="00E36A6E" w:rsidRDefault="007E48BF" w:rsidP="00A21FDD">
            <w:pPr>
              <w:spacing w:after="0"/>
              <w:jc w:val="center"/>
              <w:rPr>
                <w:rFonts w:ascii="Arial" w:hAnsi="Arial" w:cs="Arial"/>
              </w:rPr>
            </w:pPr>
            <w:r w:rsidRPr="00E36A6E">
              <w:rPr>
                <w:rFonts w:ascii="Arial" w:hAnsi="Arial" w:cs="Arial"/>
              </w:rPr>
              <w:t xml:space="preserve">Prácticas externas </w:t>
            </w:r>
          </w:p>
        </w:tc>
        <w:tc>
          <w:tcPr>
            <w:tcW w:w="2595" w:type="dxa"/>
            <w:shd w:val="clear" w:color="auto" w:fill="auto"/>
            <w:vAlign w:val="center"/>
          </w:tcPr>
          <w:p w14:paraId="1FECB4AE" w14:textId="77777777" w:rsidR="007E48BF" w:rsidRPr="00E36A6E" w:rsidRDefault="007E48BF" w:rsidP="007E48BF">
            <w:pPr>
              <w:spacing w:after="0"/>
              <w:jc w:val="center"/>
              <w:rPr>
                <w:rFonts w:ascii="Arial" w:hAnsi="Arial" w:cs="Arial"/>
              </w:rPr>
            </w:pPr>
          </w:p>
        </w:tc>
        <w:tc>
          <w:tcPr>
            <w:tcW w:w="2998" w:type="dxa"/>
            <w:shd w:val="clear" w:color="auto" w:fill="auto"/>
            <w:vAlign w:val="center"/>
          </w:tcPr>
          <w:p w14:paraId="56DC44FC" w14:textId="77777777" w:rsidR="007E48BF" w:rsidRPr="00E36A6E" w:rsidRDefault="007E48BF" w:rsidP="007E48BF">
            <w:pPr>
              <w:spacing w:after="0"/>
              <w:jc w:val="center"/>
              <w:rPr>
                <w:rFonts w:ascii="Arial" w:hAnsi="Arial" w:cs="Arial"/>
              </w:rPr>
            </w:pPr>
          </w:p>
        </w:tc>
      </w:tr>
      <w:tr w:rsidR="007E48BF" w:rsidRPr="00E36A6E" w14:paraId="6E5E7640" w14:textId="77777777" w:rsidTr="007E48BF">
        <w:trPr>
          <w:trHeight w:val="567"/>
          <w:jc w:val="center"/>
        </w:trPr>
        <w:tc>
          <w:tcPr>
            <w:tcW w:w="3127" w:type="dxa"/>
            <w:shd w:val="clear" w:color="auto" w:fill="F2F2F2"/>
            <w:vAlign w:val="center"/>
          </w:tcPr>
          <w:p w14:paraId="101130B0" w14:textId="3E83FD03" w:rsidR="007E48BF" w:rsidRPr="00E36A6E" w:rsidRDefault="007E48BF" w:rsidP="007E48BF">
            <w:pPr>
              <w:spacing w:after="0"/>
              <w:jc w:val="center"/>
              <w:rPr>
                <w:rFonts w:ascii="Arial" w:hAnsi="Arial" w:cs="Arial"/>
              </w:rPr>
            </w:pPr>
            <w:r w:rsidRPr="00E36A6E">
              <w:rPr>
                <w:rFonts w:ascii="Arial" w:hAnsi="Arial" w:cs="Arial"/>
              </w:rPr>
              <w:t>Trabajo fin de Grado</w:t>
            </w:r>
            <w:r w:rsidR="00A21FDD" w:rsidRPr="00E36A6E">
              <w:rPr>
                <w:rFonts w:ascii="Arial" w:hAnsi="Arial" w:cs="Arial"/>
              </w:rPr>
              <w:t>/Máster</w:t>
            </w:r>
          </w:p>
        </w:tc>
        <w:tc>
          <w:tcPr>
            <w:tcW w:w="2595" w:type="dxa"/>
            <w:shd w:val="clear" w:color="auto" w:fill="auto"/>
            <w:vAlign w:val="center"/>
          </w:tcPr>
          <w:p w14:paraId="7E858835" w14:textId="77777777" w:rsidR="007E48BF" w:rsidRPr="00E36A6E" w:rsidRDefault="007E48BF" w:rsidP="007E48BF">
            <w:pPr>
              <w:spacing w:after="0"/>
              <w:jc w:val="center"/>
              <w:rPr>
                <w:rFonts w:ascii="Arial" w:hAnsi="Arial" w:cs="Arial"/>
              </w:rPr>
            </w:pPr>
          </w:p>
        </w:tc>
        <w:tc>
          <w:tcPr>
            <w:tcW w:w="2998" w:type="dxa"/>
            <w:shd w:val="clear" w:color="auto" w:fill="auto"/>
            <w:vAlign w:val="center"/>
          </w:tcPr>
          <w:p w14:paraId="63C742E7" w14:textId="77777777" w:rsidR="007E48BF" w:rsidRPr="00E36A6E" w:rsidRDefault="007E48BF" w:rsidP="007E48BF">
            <w:pPr>
              <w:spacing w:after="0"/>
              <w:jc w:val="center"/>
              <w:rPr>
                <w:rFonts w:ascii="Arial" w:hAnsi="Arial" w:cs="Arial"/>
              </w:rPr>
            </w:pPr>
          </w:p>
        </w:tc>
      </w:tr>
      <w:tr w:rsidR="007E48BF" w:rsidRPr="00E36A6E" w14:paraId="6EB38A00" w14:textId="77777777" w:rsidTr="007E48BF">
        <w:trPr>
          <w:trHeight w:val="567"/>
          <w:jc w:val="center"/>
        </w:trPr>
        <w:tc>
          <w:tcPr>
            <w:tcW w:w="3127" w:type="dxa"/>
            <w:shd w:val="clear" w:color="auto" w:fill="F2F2F2"/>
            <w:vAlign w:val="center"/>
          </w:tcPr>
          <w:p w14:paraId="38EB6964" w14:textId="77777777" w:rsidR="007E48BF" w:rsidRPr="00E36A6E" w:rsidRDefault="007E48BF" w:rsidP="007E48BF">
            <w:pPr>
              <w:spacing w:after="0"/>
              <w:jc w:val="center"/>
              <w:rPr>
                <w:rFonts w:ascii="Arial" w:hAnsi="Arial" w:cs="Arial"/>
              </w:rPr>
            </w:pPr>
            <w:r w:rsidRPr="00E36A6E">
              <w:rPr>
                <w:rFonts w:ascii="Arial" w:hAnsi="Arial" w:cs="Arial"/>
              </w:rPr>
              <w:t>Total</w:t>
            </w:r>
          </w:p>
        </w:tc>
        <w:tc>
          <w:tcPr>
            <w:tcW w:w="2595" w:type="dxa"/>
            <w:shd w:val="clear" w:color="auto" w:fill="auto"/>
            <w:vAlign w:val="center"/>
          </w:tcPr>
          <w:p w14:paraId="3A36E9C9" w14:textId="029E0F45" w:rsidR="007E48BF" w:rsidRPr="00E36A6E" w:rsidRDefault="007E48BF" w:rsidP="007E48BF">
            <w:pPr>
              <w:spacing w:after="0"/>
              <w:jc w:val="center"/>
              <w:rPr>
                <w:rFonts w:ascii="Arial" w:hAnsi="Arial" w:cs="Arial"/>
              </w:rPr>
            </w:pPr>
          </w:p>
        </w:tc>
        <w:tc>
          <w:tcPr>
            <w:tcW w:w="2998" w:type="dxa"/>
            <w:shd w:val="clear" w:color="auto" w:fill="auto"/>
            <w:vAlign w:val="center"/>
          </w:tcPr>
          <w:p w14:paraId="67B3904B" w14:textId="77777777" w:rsidR="007E48BF" w:rsidRPr="00E36A6E" w:rsidRDefault="007E48BF" w:rsidP="007E48BF">
            <w:pPr>
              <w:spacing w:after="0"/>
              <w:jc w:val="center"/>
              <w:rPr>
                <w:rFonts w:ascii="Arial" w:hAnsi="Arial" w:cs="Arial"/>
              </w:rPr>
            </w:pPr>
          </w:p>
        </w:tc>
      </w:tr>
    </w:tbl>
    <w:p w14:paraId="78C20C65" w14:textId="77777777" w:rsidR="007E48BF" w:rsidRPr="00E36A6E" w:rsidRDefault="007E48BF">
      <w:pPr>
        <w:jc w:val="left"/>
        <w:rPr>
          <w:rFonts w:ascii="Arial" w:hAnsi="Arial" w:cs="Arial"/>
        </w:rPr>
      </w:pPr>
    </w:p>
    <w:p w14:paraId="47627C32" w14:textId="3D5FF1DE"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b/>
          <w:color w:val="007F02"/>
        </w:rPr>
        <w:t>Materias optativas</w:t>
      </w:r>
      <w:r w:rsidRPr="00AF49EE">
        <w:rPr>
          <w:rStyle w:val="nfasis"/>
          <w:rFonts w:ascii="Arial" w:hAnsi="Arial" w:cs="Arial"/>
          <w:color w:val="007F02"/>
        </w:rPr>
        <w:t xml:space="preserve">: debe indicarse en la columna de “créditos a cursar” el número de créditos de este tipo en los que el/la estudiante se ha de matricular para obtener el </w:t>
      </w:r>
      <w:r w:rsidR="00342001">
        <w:rPr>
          <w:rStyle w:val="nfasis"/>
          <w:rFonts w:ascii="Arial" w:hAnsi="Arial" w:cs="Arial"/>
          <w:color w:val="007F02"/>
        </w:rPr>
        <w:t>título</w:t>
      </w:r>
      <w:r w:rsidRPr="00AF49EE">
        <w:rPr>
          <w:rStyle w:val="nfasis"/>
          <w:rFonts w:ascii="Arial" w:hAnsi="Arial" w:cs="Arial"/>
          <w:color w:val="007F02"/>
        </w:rPr>
        <w:t xml:space="preserve">. En la columna “créditos ofertados” deben indicarse el número total de créditos optativos que ofertará el plan de estudios. (En el caso de que el </w:t>
      </w:r>
      <w:r w:rsidR="00342001">
        <w:rPr>
          <w:rStyle w:val="nfasis"/>
          <w:rFonts w:ascii="Arial" w:hAnsi="Arial" w:cs="Arial"/>
          <w:color w:val="007F02"/>
        </w:rPr>
        <w:t>título</w:t>
      </w:r>
      <w:r w:rsidRPr="00AF49EE">
        <w:rPr>
          <w:rStyle w:val="nfasis"/>
          <w:rFonts w:ascii="Arial" w:hAnsi="Arial" w:cs="Arial"/>
          <w:color w:val="007F02"/>
        </w:rPr>
        <w:t xml:space="preserve"> incluya menciones, los créditos relativos a los mismos tendrán la naturaleza de optativos desde la perspectiva global del </w:t>
      </w:r>
      <w:r w:rsidR="00342001">
        <w:rPr>
          <w:rStyle w:val="nfasis"/>
          <w:rFonts w:ascii="Arial" w:hAnsi="Arial" w:cs="Arial"/>
          <w:color w:val="007F02"/>
        </w:rPr>
        <w:t>título</w:t>
      </w:r>
      <w:r w:rsidRPr="00AF49EE">
        <w:rPr>
          <w:rStyle w:val="nfasis"/>
          <w:rFonts w:ascii="Arial" w:hAnsi="Arial" w:cs="Arial"/>
          <w:color w:val="007F02"/>
        </w:rPr>
        <w:t>, aunque para obtener la mención o especialidad sea obligatoria su matrícula).</w:t>
      </w:r>
    </w:p>
    <w:p w14:paraId="04BC7980" w14:textId="248AAF22" w:rsidR="00417A16" w:rsidRPr="00AF49EE" w:rsidRDefault="007E48BF" w:rsidP="00A45400">
      <w:pPr>
        <w:spacing w:line="276" w:lineRule="auto"/>
        <w:rPr>
          <w:rFonts w:ascii="Arial" w:hAnsi="Arial" w:cs="Arial"/>
          <w:i/>
          <w:iCs/>
          <w:color w:val="007F02"/>
        </w:rPr>
      </w:pPr>
      <w:r w:rsidRPr="00AF49EE">
        <w:rPr>
          <w:rStyle w:val="nfasis"/>
          <w:rFonts w:ascii="Arial" w:hAnsi="Arial" w:cs="Arial"/>
          <w:b/>
          <w:color w:val="007F02"/>
        </w:rPr>
        <w:lastRenderedPageBreak/>
        <w:t>Prácticas externas</w:t>
      </w:r>
      <w:r w:rsidRPr="00AF49EE">
        <w:rPr>
          <w:rStyle w:val="nfasis"/>
          <w:rFonts w:ascii="Arial" w:hAnsi="Arial" w:cs="Arial"/>
          <w:color w:val="007F02"/>
        </w:rPr>
        <w:t xml:space="preserve">: deben incluirse en esta tabla en caso de que tengan carácter OBLIGATORIO. Aquellas propuestas con prácticas externas no obligatorias, deberán considerar estos créditos dentro del apartado de créditos optativos. LAS PROPUESTAS DE VERIFICACIÓN DE NUEVOS </w:t>
      </w:r>
      <w:r w:rsidR="00342001">
        <w:rPr>
          <w:rStyle w:val="nfasis"/>
          <w:rFonts w:ascii="Arial" w:hAnsi="Arial" w:cs="Arial"/>
          <w:color w:val="007F02"/>
        </w:rPr>
        <w:t>TÍTULO</w:t>
      </w:r>
      <w:r w:rsidR="00E15EE2" w:rsidRPr="00AF49EE">
        <w:rPr>
          <w:rStyle w:val="nfasis"/>
          <w:rFonts w:ascii="Arial" w:hAnsi="Arial" w:cs="Arial"/>
          <w:color w:val="007F02"/>
        </w:rPr>
        <w:t>S</w:t>
      </w:r>
      <w:r w:rsidRPr="00AF49EE">
        <w:rPr>
          <w:rStyle w:val="nfasis"/>
          <w:rFonts w:ascii="Arial" w:hAnsi="Arial" w:cs="Arial"/>
          <w:color w:val="007F02"/>
        </w:rPr>
        <w:t xml:space="preserve"> DEBEN INCLUÍR PRÁCTICAS EXTERNAS OBLIGATORIAS. </w:t>
      </w:r>
    </w:p>
    <w:p w14:paraId="27EF5A43" w14:textId="5E588FF3" w:rsidR="006D3B36" w:rsidRPr="00AF49EE" w:rsidRDefault="006D3B36" w:rsidP="00417A16">
      <w:pPr>
        <w:spacing w:line="276" w:lineRule="auto"/>
        <w:rPr>
          <w:rFonts w:ascii="Arial" w:hAnsi="Arial" w:cs="Arial"/>
          <w:i/>
          <w:color w:val="007F02"/>
        </w:rPr>
      </w:pPr>
      <w:r w:rsidRPr="00AF49EE">
        <w:rPr>
          <w:rFonts w:ascii="Arial" w:hAnsi="Arial" w:cs="Arial"/>
          <w:i/>
          <w:color w:val="007F02"/>
        </w:rPr>
        <w:t xml:space="preserve">Los planes de estudio de </w:t>
      </w:r>
      <w:r w:rsidR="00342001">
        <w:rPr>
          <w:rFonts w:ascii="Arial" w:hAnsi="Arial" w:cs="Arial"/>
          <w:i/>
          <w:color w:val="007F02"/>
        </w:rPr>
        <w:t>título</w:t>
      </w:r>
      <w:r w:rsidRPr="00AF49EE">
        <w:rPr>
          <w:rFonts w:ascii="Arial" w:hAnsi="Arial" w:cs="Arial"/>
          <w:i/>
          <w:color w:val="007F02"/>
        </w:rPr>
        <w:t xml:space="preserve">s de Grado </w:t>
      </w:r>
      <w:r w:rsidR="003A0E28" w:rsidRPr="00AF49EE">
        <w:rPr>
          <w:rFonts w:ascii="Arial" w:hAnsi="Arial" w:cs="Arial"/>
          <w:i/>
          <w:color w:val="007F02"/>
        </w:rPr>
        <w:t xml:space="preserve">tendrán 240 ECTS, salvo los que estén sujetos a legislación específica o por las normas del Derecho de la Unión Europea a tener 300 o 360 ECTS. Los planes de estudio de </w:t>
      </w:r>
      <w:r w:rsidR="00342001">
        <w:rPr>
          <w:rFonts w:ascii="Arial" w:hAnsi="Arial" w:cs="Arial"/>
          <w:i/>
          <w:color w:val="007F02"/>
        </w:rPr>
        <w:t>título</w:t>
      </w:r>
      <w:r w:rsidR="003A0E28" w:rsidRPr="00AF49EE">
        <w:rPr>
          <w:rFonts w:ascii="Arial" w:hAnsi="Arial" w:cs="Arial"/>
          <w:i/>
          <w:color w:val="007F02"/>
        </w:rPr>
        <w:t>s de</w:t>
      </w:r>
      <w:r w:rsidRPr="00AF49EE">
        <w:rPr>
          <w:rFonts w:ascii="Arial" w:hAnsi="Arial" w:cs="Arial"/>
          <w:i/>
          <w:color w:val="007F02"/>
        </w:rPr>
        <w:t xml:space="preserve"> Máster contarán con 60, 90 o 120 créditos ECTS.</w:t>
      </w:r>
    </w:p>
    <w:p w14:paraId="6CE99521" w14:textId="33123520" w:rsidR="00827CBF" w:rsidRPr="00AF49EE" w:rsidRDefault="00827CBF" w:rsidP="00417A16">
      <w:pPr>
        <w:spacing w:line="276" w:lineRule="auto"/>
        <w:rPr>
          <w:rStyle w:val="nfasis"/>
          <w:rFonts w:ascii="Arial" w:hAnsi="Arial" w:cs="Arial"/>
          <w:i w:val="0"/>
          <w:color w:val="007F02"/>
        </w:rPr>
      </w:pPr>
      <w:r w:rsidRPr="00AF49EE">
        <w:rPr>
          <w:rFonts w:ascii="Arial" w:hAnsi="Arial" w:cs="Arial"/>
          <w:i/>
          <w:color w:val="007F02"/>
        </w:rPr>
        <w:t xml:space="preserve">El plan de estudios </w:t>
      </w:r>
      <w:r w:rsidR="006D3B36" w:rsidRPr="00AF49EE">
        <w:rPr>
          <w:rFonts w:ascii="Arial" w:hAnsi="Arial" w:cs="Arial"/>
          <w:i/>
          <w:color w:val="007F02"/>
        </w:rPr>
        <w:t xml:space="preserve">de un </w:t>
      </w:r>
      <w:r w:rsidR="00342001">
        <w:rPr>
          <w:rFonts w:ascii="Arial" w:hAnsi="Arial" w:cs="Arial"/>
          <w:i/>
          <w:color w:val="007F02"/>
        </w:rPr>
        <w:t>título</w:t>
      </w:r>
      <w:r w:rsidR="006D3B36" w:rsidRPr="00AF49EE">
        <w:rPr>
          <w:rFonts w:ascii="Arial" w:hAnsi="Arial" w:cs="Arial"/>
          <w:i/>
          <w:color w:val="007F02"/>
        </w:rPr>
        <w:t xml:space="preserve"> de Grado </w:t>
      </w:r>
      <w:r w:rsidRPr="00AF49EE">
        <w:rPr>
          <w:rFonts w:ascii="Arial" w:hAnsi="Arial" w:cs="Arial"/>
          <w:i/>
          <w:color w:val="007F02"/>
        </w:rPr>
        <w:t xml:space="preserve">deberá contener un número de créditos de formación básica que alcance al menos el 25 por ciento del total de los créditos del </w:t>
      </w:r>
      <w:r w:rsidR="00342001">
        <w:rPr>
          <w:rFonts w:ascii="Arial" w:hAnsi="Arial" w:cs="Arial"/>
          <w:i/>
          <w:color w:val="007F02"/>
        </w:rPr>
        <w:t>título</w:t>
      </w:r>
      <w:r w:rsidR="00625642" w:rsidRPr="00AF49EE">
        <w:rPr>
          <w:rFonts w:ascii="Arial" w:hAnsi="Arial" w:cs="Arial"/>
          <w:i/>
          <w:color w:val="007F02"/>
        </w:rPr>
        <w:t xml:space="preserve"> (60 créditos en una titulación de 240 créditos)</w:t>
      </w:r>
      <w:r w:rsidRPr="00AF49EE">
        <w:rPr>
          <w:rFonts w:ascii="Arial" w:hAnsi="Arial" w:cs="Arial"/>
          <w:i/>
          <w:color w:val="007F02"/>
        </w:rPr>
        <w:t xml:space="preserve">. De los créditos de formación básica, al menos </w:t>
      </w:r>
      <w:r w:rsidR="00A91C1A" w:rsidRPr="00AF49EE">
        <w:rPr>
          <w:rFonts w:ascii="Arial" w:hAnsi="Arial" w:cs="Arial"/>
          <w:i/>
          <w:color w:val="007F02"/>
        </w:rPr>
        <w:t>la mitad</w:t>
      </w:r>
      <w:r w:rsidRPr="00AF49EE">
        <w:rPr>
          <w:rFonts w:ascii="Arial" w:hAnsi="Arial" w:cs="Arial"/>
          <w:i/>
          <w:color w:val="007F02"/>
        </w:rPr>
        <w:t xml:space="preserve"> </w:t>
      </w:r>
      <w:r w:rsidR="00625642" w:rsidRPr="00AF49EE">
        <w:rPr>
          <w:rFonts w:ascii="Arial" w:hAnsi="Arial" w:cs="Arial"/>
          <w:i/>
          <w:color w:val="007F02"/>
        </w:rPr>
        <w:t>(3</w:t>
      </w:r>
      <w:r w:rsidR="00A91C1A" w:rsidRPr="00AF49EE">
        <w:rPr>
          <w:rFonts w:ascii="Arial" w:hAnsi="Arial" w:cs="Arial"/>
          <w:i/>
          <w:color w:val="007F02"/>
        </w:rPr>
        <w:t>0</w:t>
      </w:r>
      <w:r w:rsidR="00625642" w:rsidRPr="00AF49EE">
        <w:rPr>
          <w:rFonts w:ascii="Arial" w:hAnsi="Arial" w:cs="Arial"/>
          <w:i/>
          <w:color w:val="007F02"/>
        </w:rPr>
        <w:t xml:space="preserve"> créditos en una titulación de 240 créditos) </w:t>
      </w:r>
      <w:r w:rsidRPr="00AF49EE">
        <w:rPr>
          <w:rFonts w:ascii="Arial" w:hAnsi="Arial" w:cs="Arial"/>
          <w:i/>
          <w:color w:val="007F02"/>
        </w:rPr>
        <w:t xml:space="preserve">serán créditos </w:t>
      </w:r>
      <w:r w:rsidR="00A91C1A" w:rsidRPr="00AF49EE">
        <w:rPr>
          <w:rFonts w:ascii="Arial" w:hAnsi="Arial" w:cs="Arial"/>
          <w:i/>
          <w:color w:val="007F02"/>
        </w:rPr>
        <w:t xml:space="preserve">vinculados al mismo ámbito de conocimiento en el que se adscribe el </w:t>
      </w:r>
      <w:r w:rsidR="00342001">
        <w:rPr>
          <w:rFonts w:ascii="Arial" w:hAnsi="Arial" w:cs="Arial"/>
          <w:i/>
          <w:color w:val="007F02"/>
        </w:rPr>
        <w:t>título</w:t>
      </w:r>
      <w:r w:rsidR="00BC6186" w:rsidRPr="00AF49EE">
        <w:rPr>
          <w:rFonts w:ascii="Arial" w:hAnsi="Arial" w:cs="Arial"/>
          <w:i/>
          <w:color w:val="007F02"/>
        </w:rPr>
        <w:t xml:space="preserve"> </w:t>
      </w:r>
      <w:r w:rsidRPr="00AF49EE">
        <w:rPr>
          <w:rFonts w:ascii="Arial" w:hAnsi="Arial" w:cs="Arial"/>
          <w:i/>
          <w:color w:val="007F02"/>
        </w:rPr>
        <w:t xml:space="preserve">y deberán concretarse en asignaturas con un mínimo de 6 créditos cada una, que deberán ser ofertadas en la primera mitad del plan de estudios. Los créditos restantes, en su caso, deberán estar configurados por materias que </w:t>
      </w:r>
      <w:r w:rsidR="00BC6186" w:rsidRPr="00AF49EE">
        <w:rPr>
          <w:rFonts w:ascii="Arial" w:hAnsi="Arial" w:cs="Arial"/>
          <w:i/>
          <w:color w:val="007F02"/>
        </w:rPr>
        <w:t>refuercen la amplitud y solidez de competencias y conocimientos del proyecto formativo</w:t>
      </w:r>
      <w:r w:rsidRPr="00AF49EE">
        <w:rPr>
          <w:rFonts w:ascii="Arial" w:hAnsi="Arial" w:cs="Arial"/>
          <w:i/>
          <w:color w:val="007F02"/>
        </w:rPr>
        <w:t>.</w:t>
      </w:r>
    </w:p>
    <w:p w14:paraId="649A1192" w14:textId="6DC473B2" w:rsidR="007E48BF" w:rsidRPr="00AF49EE" w:rsidRDefault="00E15EE2" w:rsidP="00417A16">
      <w:pPr>
        <w:spacing w:line="276" w:lineRule="auto"/>
        <w:rPr>
          <w:rStyle w:val="nfasis"/>
          <w:rFonts w:ascii="Arial" w:hAnsi="Arial" w:cs="Arial"/>
          <w:color w:val="007F02"/>
        </w:rPr>
      </w:pPr>
      <w:r w:rsidRPr="00AF49EE">
        <w:rPr>
          <w:rStyle w:val="nfasis"/>
          <w:rFonts w:ascii="Arial" w:hAnsi="Arial" w:cs="Arial"/>
          <w:color w:val="007F02"/>
        </w:rPr>
        <w:t xml:space="preserve">Las prácticas externas </w:t>
      </w:r>
      <w:r w:rsidR="007E48BF" w:rsidRPr="00AF49EE">
        <w:rPr>
          <w:rStyle w:val="nfasis"/>
          <w:rFonts w:ascii="Arial" w:hAnsi="Arial" w:cs="Arial"/>
          <w:color w:val="007F02"/>
        </w:rPr>
        <w:t xml:space="preserve">tendrán una extensión máxima </w:t>
      </w:r>
      <w:r w:rsidR="00DF790E" w:rsidRPr="00AF49EE">
        <w:rPr>
          <w:rFonts w:ascii="Arial" w:hAnsi="Arial" w:cs="Arial"/>
          <w:i/>
          <w:color w:val="007F02"/>
        </w:rPr>
        <w:t xml:space="preserve">del 25 por ciento del total de los créditos del </w:t>
      </w:r>
      <w:r w:rsidR="00342001">
        <w:rPr>
          <w:rFonts w:ascii="Arial" w:hAnsi="Arial" w:cs="Arial"/>
          <w:i/>
          <w:color w:val="007F02"/>
        </w:rPr>
        <w:t>título</w:t>
      </w:r>
      <w:r w:rsidR="003A0E28" w:rsidRPr="00AF49EE">
        <w:rPr>
          <w:rFonts w:ascii="Arial" w:hAnsi="Arial" w:cs="Arial"/>
          <w:i/>
          <w:color w:val="007F02"/>
        </w:rPr>
        <w:t xml:space="preserve"> de grado</w:t>
      </w:r>
      <w:r w:rsidR="00DF790E" w:rsidRPr="00AF49EE">
        <w:rPr>
          <w:rFonts w:ascii="Arial" w:hAnsi="Arial" w:cs="Arial"/>
          <w:i/>
          <w:color w:val="007F02"/>
        </w:rPr>
        <w:t xml:space="preserve"> (60 créditos en un </w:t>
      </w:r>
      <w:r w:rsidR="00342001">
        <w:rPr>
          <w:rFonts w:ascii="Arial" w:hAnsi="Arial" w:cs="Arial"/>
          <w:i/>
          <w:color w:val="007F02"/>
        </w:rPr>
        <w:t>título</w:t>
      </w:r>
      <w:r w:rsidR="00DF790E" w:rsidRPr="00AF49EE">
        <w:rPr>
          <w:rFonts w:ascii="Arial" w:hAnsi="Arial" w:cs="Arial"/>
          <w:i/>
          <w:color w:val="007F02"/>
        </w:rPr>
        <w:t xml:space="preserve"> de 240 créd</w:t>
      </w:r>
      <w:r w:rsidR="006D3B36" w:rsidRPr="00AF49EE">
        <w:rPr>
          <w:rFonts w:ascii="Arial" w:hAnsi="Arial" w:cs="Arial"/>
          <w:i/>
          <w:color w:val="007F02"/>
        </w:rPr>
        <w:t>it</w:t>
      </w:r>
      <w:r w:rsidR="00DF790E" w:rsidRPr="00AF49EE">
        <w:rPr>
          <w:rFonts w:ascii="Arial" w:hAnsi="Arial" w:cs="Arial"/>
          <w:i/>
          <w:color w:val="007F02"/>
        </w:rPr>
        <w:t xml:space="preserve">os) </w:t>
      </w:r>
      <w:r w:rsidR="007E48BF" w:rsidRPr="00AF49EE">
        <w:rPr>
          <w:rStyle w:val="nfasis"/>
          <w:rFonts w:ascii="Arial" w:hAnsi="Arial" w:cs="Arial"/>
          <w:color w:val="007F02"/>
        </w:rPr>
        <w:t>y deberán ofrecerse preferentemente en la segunda mitad del plan de estudios</w:t>
      </w:r>
      <w:r w:rsidR="003A0E28" w:rsidRPr="00AF49EE">
        <w:rPr>
          <w:rStyle w:val="nfasis"/>
          <w:rFonts w:ascii="Arial" w:hAnsi="Arial" w:cs="Arial"/>
          <w:color w:val="007F02"/>
        </w:rPr>
        <w:t xml:space="preserve">, o no podrán superar un tercio de la carga crediticia total en el caso de </w:t>
      </w:r>
      <w:r w:rsidR="00342001">
        <w:rPr>
          <w:rStyle w:val="nfasis"/>
          <w:rFonts w:ascii="Arial" w:hAnsi="Arial" w:cs="Arial"/>
          <w:color w:val="007F02"/>
        </w:rPr>
        <w:t>título</w:t>
      </w:r>
      <w:r w:rsidR="003A0E28" w:rsidRPr="00AF49EE">
        <w:rPr>
          <w:rStyle w:val="nfasis"/>
          <w:rFonts w:ascii="Arial" w:hAnsi="Arial" w:cs="Arial"/>
          <w:color w:val="007F02"/>
        </w:rPr>
        <w:t>s de Máster</w:t>
      </w:r>
      <w:r w:rsidR="007E48BF" w:rsidRPr="00AF49EE">
        <w:rPr>
          <w:rStyle w:val="nfasis"/>
          <w:rFonts w:ascii="Arial" w:hAnsi="Arial" w:cs="Arial"/>
          <w:color w:val="007F02"/>
        </w:rPr>
        <w:t>.</w:t>
      </w:r>
      <w:r w:rsidR="006D3B36" w:rsidRPr="00AF49EE">
        <w:rPr>
          <w:rStyle w:val="nfasis"/>
          <w:rFonts w:ascii="Arial" w:hAnsi="Arial" w:cs="Arial"/>
          <w:color w:val="007F02"/>
        </w:rPr>
        <w:t xml:space="preserve"> De esta norma, quedan exceptuados los </w:t>
      </w:r>
      <w:r w:rsidR="00342001">
        <w:rPr>
          <w:rStyle w:val="nfasis"/>
          <w:rFonts w:ascii="Arial" w:hAnsi="Arial" w:cs="Arial"/>
          <w:color w:val="007F02"/>
        </w:rPr>
        <w:t>título</w:t>
      </w:r>
      <w:r w:rsidR="006D3B36" w:rsidRPr="00AF49EE">
        <w:rPr>
          <w:rStyle w:val="nfasis"/>
          <w:rFonts w:ascii="Arial" w:hAnsi="Arial" w:cs="Arial"/>
          <w:color w:val="007F02"/>
        </w:rPr>
        <w:t>s que incluyan mención dual, cuya extensión estará entre el 20 y el 40 por ciento de los créditos.</w:t>
      </w:r>
    </w:p>
    <w:p w14:paraId="175F778D" w14:textId="60DAC36F" w:rsidR="008F73B2" w:rsidRPr="00AF49EE" w:rsidRDefault="008F73B2" w:rsidP="00417A16">
      <w:pPr>
        <w:spacing w:line="276" w:lineRule="auto"/>
        <w:rPr>
          <w:rStyle w:val="nfasis"/>
          <w:rFonts w:ascii="Arial" w:hAnsi="Arial" w:cs="Arial"/>
          <w:i w:val="0"/>
          <w:color w:val="007F02"/>
        </w:rPr>
      </w:pPr>
      <w:r w:rsidRPr="00AF49EE">
        <w:rPr>
          <w:rFonts w:ascii="Arial" w:hAnsi="Arial" w:cs="Arial"/>
          <w:i/>
          <w:color w:val="007F02"/>
        </w:rPr>
        <w:t>El trabajo de fin de grado</w:t>
      </w:r>
      <w:r w:rsidR="006D3B36" w:rsidRPr="00AF49EE">
        <w:rPr>
          <w:rFonts w:ascii="Arial" w:hAnsi="Arial" w:cs="Arial"/>
          <w:i/>
          <w:color w:val="007F02"/>
        </w:rPr>
        <w:t>/máster</w:t>
      </w:r>
      <w:r w:rsidRPr="00AF49EE">
        <w:rPr>
          <w:rFonts w:ascii="Arial" w:hAnsi="Arial" w:cs="Arial"/>
          <w:i/>
          <w:color w:val="007F02"/>
        </w:rPr>
        <w:t xml:space="preserve"> tendrá un mínimo de 6 créditos y un máximo del 1</w:t>
      </w:r>
      <w:r w:rsidR="006D3B36" w:rsidRPr="00AF49EE">
        <w:rPr>
          <w:rFonts w:ascii="Arial" w:hAnsi="Arial" w:cs="Arial"/>
          <w:i/>
          <w:color w:val="007F02"/>
        </w:rPr>
        <w:t>0%</w:t>
      </w:r>
      <w:r w:rsidRPr="00AF49EE">
        <w:rPr>
          <w:rFonts w:ascii="Arial" w:hAnsi="Arial" w:cs="Arial"/>
          <w:i/>
          <w:color w:val="007F02"/>
        </w:rPr>
        <w:t xml:space="preserve"> del total de los créditos del </w:t>
      </w:r>
      <w:r w:rsidR="00342001">
        <w:rPr>
          <w:rFonts w:ascii="Arial" w:hAnsi="Arial" w:cs="Arial"/>
          <w:i/>
          <w:color w:val="007F02"/>
        </w:rPr>
        <w:t>título</w:t>
      </w:r>
      <w:r w:rsidR="006D3B36" w:rsidRPr="00AF49EE">
        <w:rPr>
          <w:rFonts w:ascii="Arial" w:hAnsi="Arial" w:cs="Arial"/>
          <w:i/>
          <w:color w:val="007F02"/>
        </w:rPr>
        <w:t xml:space="preserve"> </w:t>
      </w:r>
      <w:r w:rsidR="003A0E28" w:rsidRPr="00AF49EE">
        <w:rPr>
          <w:rFonts w:ascii="Arial" w:hAnsi="Arial" w:cs="Arial"/>
          <w:i/>
          <w:color w:val="007F02"/>
        </w:rPr>
        <w:t xml:space="preserve">en el caso de </w:t>
      </w:r>
      <w:r w:rsidR="00342001">
        <w:rPr>
          <w:rFonts w:ascii="Arial" w:hAnsi="Arial" w:cs="Arial"/>
          <w:i/>
          <w:color w:val="007F02"/>
        </w:rPr>
        <w:t>título</w:t>
      </w:r>
      <w:r w:rsidR="003A0E28" w:rsidRPr="00AF49EE">
        <w:rPr>
          <w:rFonts w:ascii="Arial" w:hAnsi="Arial" w:cs="Arial"/>
          <w:i/>
          <w:color w:val="007F02"/>
        </w:rPr>
        <w:t xml:space="preserve">s de Grado </w:t>
      </w:r>
      <w:r w:rsidR="006D3B36" w:rsidRPr="00AF49EE">
        <w:rPr>
          <w:rFonts w:ascii="Arial" w:hAnsi="Arial" w:cs="Arial"/>
          <w:i/>
          <w:color w:val="007F02"/>
        </w:rPr>
        <w:t xml:space="preserve">(24 créditos para </w:t>
      </w:r>
      <w:r w:rsidR="00342001">
        <w:rPr>
          <w:rFonts w:ascii="Arial" w:hAnsi="Arial" w:cs="Arial"/>
          <w:i/>
          <w:color w:val="007F02"/>
        </w:rPr>
        <w:t>título</w:t>
      </w:r>
      <w:r w:rsidR="006D3B36" w:rsidRPr="00AF49EE">
        <w:rPr>
          <w:rFonts w:ascii="Arial" w:hAnsi="Arial" w:cs="Arial"/>
          <w:i/>
          <w:color w:val="007F02"/>
        </w:rPr>
        <w:t>s de 240 ECTS)</w:t>
      </w:r>
      <w:r w:rsidR="003A0E28" w:rsidRPr="00AF49EE">
        <w:rPr>
          <w:rFonts w:ascii="Arial" w:hAnsi="Arial" w:cs="Arial"/>
          <w:i/>
          <w:color w:val="007F02"/>
        </w:rPr>
        <w:t xml:space="preserve"> y de 30 ECTS en el caso de </w:t>
      </w:r>
      <w:r w:rsidR="00342001">
        <w:rPr>
          <w:rFonts w:ascii="Arial" w:hAnsi="Arial" w:cs="Arial"/>
          <w:i/>
          <w:color w:val="007F02"/>
        </w:rPr>
        <w:t>título</w:t>
      </w:r>
      <w:r w:rsidR="003A0E28" w:rsidRPr="00AF49EE">
        <w:rPr>
          <w:rFonts w:ascii="Arial" w:hAnsi="Arial" w:cs="Arial"/>
          <w:i/>
          <w:color w:val="007F02"/>
        </w:rPr>
        <w:t>s de Máster</w:t>
      </w:r>
      <w:r w:rsidRPr="00AF49EE">
        <w:rPr>
          <w:rFonts w:ascii="Arial" w:hAnsi="Arial" w:cs="Arial"/>
          <w:i/>
          <w:color w:val="007F02"/>
        </w:rPr>
        <w:t xml:space="preserve">. Deberá realizarse en la fase final del plan de estudios y estar orientado a la evaluación de competencias asociadas al </w:t>
      </w:r>
      <w:r w:rsidR="00342001">
        <w:rPr>
          <w:rFonts w:ascii="Arial" w:hAnsi="Arial" w:cs="Arial"/>
          <w:i/>
          <w:color w:val="007F02"/>
        </w:rPr>
        <w:t>título</w:t>
      </w:r>
      <w:r w:rsidRPr="00AF49EE">
        <w:rPr>
          <w:rFonts w:ascii="Arial" w:hAnsi="Arial" w:cs="Arial"/>
          <w:i/>
          <w:color w:val="007F02"/>
        </w:rPr>
        <w:t>.</w:t>
      </w:r>
      <w:r w:rsidR="006D3B36" w:rsidRPr="00AF49EE">
        <w:rPr>
          <w:rFonts w:ascii="Arial" w:hAnsi="Arial" w:cs="Arial"/>
          <w:i/>
          <w:color w:val="007F02"/>
        </w:rPr>
        <w:t xml:space="preserve"> Los TFG/TFM deberán ser defendidos en un acto público.</w:t>
      </w:r>
    </w:p>
    <w:p w14:paraId="05A109C0" w14:textId="2E5B9C6C"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 xml:space="preserve">El RD </w:t>
      </w:r>
      <w:r w:rsidR="006D3B36" w:rsidRPr="00AF49EE">
        <w:rPr>
          <w:rStyle w:val="nfasis"/>
          <w:rFonts w:ascii="Arial" w:hAnsi="Arial" w:cs="Arial"/>
          <w:color w:val="007F02"/>
        </w:rPr>
        <w:t>822/2021</w:t>
      </w:r>
      <w:r w:rsidRPr="00AF49EE">
        <w:rPr>
          <w:rStyle w:val="nfasis"/>
          <w:rFonts w:ascii="Arial" w:hAnsi="Arial" w:cs="Arial"/>
          <w:color w:val="007F02"/>
        </w:rPr>
        <w:t xml:space="preserve"> en su artículo 1</w:t>
      </w:r>
      <w:r w:rsidR="00F651C7" w:rsidRPr="00AF49EE">
        <w:rPr>
          <w:rStyle w:val="nfasis"/>
          <w:rFonts w:ascii="Arial" w:hAnsi="Arial" w:cs="Arial"/>
          <w:color w:val="007F02"/>
        </w:rPr>
        <w:t>0.9</w:t>
      </w:r>
      <w:r w:rsidRPr="00AF49EE">
        <w:rPr>
          <w:rStyle w:val="nfasis"/>
          <w:rFonts w:ascii="Arial" w:hAnsi="Arial" w:cs="Arial"/>
          <w:color w:val="007F02"/>
        </w:rPr>
        <w:t xml:space="preserve"> establece que el estudiantado </w:t>
      </w:r>
      <w:r w:rsidR="00F651C7" w:rsidRPr="00AF49EE">
        <w:rPr>
          <w:rStyle w:val="nfasis"/>
          <w:rFonts w:ascii="Arial" w:hAnsi="Arial" w:cs="Arial"/>
          <w:color w:val="007F02"/>
        </w:rPr>
        <w:t xml:space="preserve">de </w:t>
      </w:r>
      <w:r w:rsidR="00342001">
        <w:rPr>
          <w:rStyle w:val="nfasis"/>
          <w:rFonts w:ascii="Arial" w:hAnsi="Arial" w:cs="Arial"/>
          <w:color w:val="007F02"/>
        </w:rPr>
        <w:t>título</w:t>
      </w:r>
      <w:r w:rsidR="00F651C7" w:rsidRPr="00AF49EE">
        <w:rPr>
          <w:rStyle w:val="nfasis"/>
          <w:rFonts w:ascii="Arial" w:hAnsi="Arial" w:cs="Arial"/>
          <w:color w:val="007F02"/>
        </w:rPr>
        <w:t xml:space="preserve">s de Grado </w:t>
      </w:r>
      <w:r w:rsidRPr="00AF49EE">
        <w:rPr>
          <w:rStyle w:val="nfasis"/>
          <w:rFonts w:ascii="Arial" w:hAnsi="Arial" w:cs="Arial"/>
          <w:color w:val="007F02"/>
        </w:rPr>
        <w:t>podrá obtener reconocimiento académico en créditos por la participación en actividades universitarias culturales, deportivas, de representación estudiantil, solidarias y de cooperación</w:t>
      </w:r>
      <w:r w:rsidR="007663FF" w:rsidRPr="00AF49EE">
        <w:rPr>
          <w:rStyle w:val="nfasis"/>
          <w:rFonts w:ascii="Arial" w:hAnsi="Arial" w:cs="Arial"/>
          <w:color w:val="007F02"/>
        </w:rPr>
        <w:t xml:space="preserve"> (</w:t>
      </w:r>
      <w:r w:rsidR="007663FF" w:rsidRPr="00AF49EE">
        <w:rPr>
          <w:rStyle w:val="nfasis"/>
          <w:rFonts w:ascii="Arial" w:hAnsi="Arial" w:cs="Arial"/>
          <w:color w:val="007F02"/>
          <w:highlight w:val="yellow"/>
        </w:rPr>
        <w:t>hasta un máximo del 10% del total de créditos</w:t>
      </w:r>
      <w:r w:rsidR="007663FF" w:rsidRPr="00AF49EE">
        <w:rPr>
          <w:rStyle w:val="nfasis"/>
          <w:rFonts w:ascii="Arial" w:hAnsi="Arial" w:cs="Arial"/>
          <w:color w:val="007F02"/>
        </w:rPr>
        <w:t>)</w:t>
      </w:r>
      <w:r w:rsidRPr="00AF49EE">
        <w:rPr>
          <w:rStyle w:val="nfasis"/>
          <w:rFonts w:ascii="Arial" w:hAnsi="Arial" w:cs="Arial"/>
          <w:color w:val="007F02"/>
        </w:rPr>
        <w:t xml:space="preserve">. </w:t>
      </w:r>
      <w:r w:rsidR="003F7170">
        <w:rPr>
          <w:rStyle w:val="nfasis"/>
          <w:rFonts w:ascii="Arial" w:hAnsi="Arial" w:cs="Arial"/>
          <w:color w:val="007F02"/>
        </w:rPr>
        <w:t>En estos momento</w:t>
      </w:r>
      <w:r w:rsidR="003F7170">
        <w:rPr>
          <w:rStyle w:val="nfasis"/>
          <w:rFonts w:ascii="Arial" w:hAnsi="Arial" w:cs="Arial"/>
          <w:color w:val="007F02"/>
        </w:rPr>
        <w:t>s</w:t>
      </w:r>
      <w:r w:rsidR="003F7170">
        <w:rPr>
          <w:rStyle w:val="nfasis"/>
          <w:rFonts w:ascii="Arial" w:hAnsi="Arial" w:cs="Arial"/>
          <w:color w:val="007F02"/>
        </w:rPr>
        <w:t xml:space="preserve"> la UDC</w:t>
      </w:r>
      <w:r w:rsidR="003F7170">
        <w:rPr>
          <w:rStyle w:val="nfasis"/>
          <w:rFonts w:ascii="Arial" w:hAnsi="Arial" w:cs="Arial"/>
          <w:color w:val="007F02"/>
        </w:rPr>
        <w:t>,</w:t>
      </w:r>
      <w:r w:rsidR="003F7170">
        <w:rPr>
          <w:rStyle w:val="nfasis"/>
          <w:rFonts w:ascii="Arial" w:hAnsi="Arial" w:cs="Arial"/>
          <w:color w:val="007F02"/>
        </w:rPr>
        <w:t xml:space="preserve"> en su normativa</w:t>
      </w:r>
      <w:r w:rsidR="003F7170">
        <w:rPr>
          <w:rStyle w:val="nfasis"/>
          <w:rFonts w:ascii="Arial" w:hAnsi="Arial" w:cs="Arial"/>
          <w:color w:val="007F02"/>
        </w:rPr>
        <w:t>,</w:t>
      </w:r>
      <w:r w:rsidR="003F7170">
        <w:rPr>
          <w:rStyle w:val="nfasis"/>
          <w:rFonts w:ascii="Arial" w:hAnsi="Arial" w:cs="Arial"/>
          <w:color w:val="007F02"/>
        </w:rPr>
        <w:t xml:space="preserve"> solo contempla un mínimo de 6 ECTS y un máximo de 12 ECTS para este tipo de reconocimientos. </w:t>
      </w:r>
      <w:r w:rsidR="007663FF" w:rsidRPr="00AF49EE">
        <w:rPr>
          <w:rStyle w:val="nfasis"/>
          <w:rFonts w:ascii="Arial" w:hAnsi="Arial" w:cs="Arial"/>
          <w:color w:val="007F02"/>
        </w:rPr>
        <w:t xml:space="preserve">Esto ha de consignarse en el apartado 3.2 de la memoria, indicando el máximo de créditos que por esa vía se pueden reconocer en este </w:t>
      </w:r>
      <w:r w:rsidR="00342001">
        <w:rPr>
          <w:rStyle w:val="nfasis"/>
          <w:rFonts w:ascii="Arial" w:hAnsi="Arial" w:cs="Arial"/>
          <w:color w:val="007F02"/>
        </w:rPr>
        <w:t>título</w:t>
      </w:r>
      <w:r w:rsidR="007663FF" w:rsidRPr="00AF49EE">
        <w:rPr>
          <w:rStyle w:val="nfasis"/>
          <w:rFonts w:ascii="Arial" w:hAnsi="Arial" w:cs="Arial"/>
          <w:color w:val="007F02"/>
        </w:rPr>
        <w:t xml:space="preserve">. Pero </w:t>
      </w:r>
      <w:r w:rsidR="007663FF" w:rsidRPr="00AF49EE">
        <w:rPr>
          <w:rStyle w:val="nfasis"/>
          <w:rFonts w:ascii="Arial" w:hAnsi="Arial" w:cs="Arial"/>
          <w:color w:val="007F02"/>
          <w:highlight w:val="yellow"/>
        </w:rPr>
        <w:t>p</w:t>
      </w:r>
      <w:r w:rsidRPr="00AF49EE">
        <w:rPr>
          <w:rStyle w:val="nfasis"/>
          <w:rFonts w:ascii="Arial" w:hAnsi="Arial" w:cs="Arial"/>
          <w:color w:val="007F02"/>
          <w:highlight w:val="yellow"/>
        </w:rPr>
        <w:t xml:space="preserve">ara estos efectos, el plan de estudios deberá recoger la posibilidad de que </w:t>
      </w:r>
      <w:r w:rsidR="007663FF" w:rsidRPr="00AF49EE">
        <w:rPr>
          <w:rStyle w:val="nfasis"/>
          <w:rFonts w:ascii="Arial" w:hAnsi="Arial" w:cs="Arial"/>
          <w:color w:val="007F02"/>
          <w:highlight w:val="yellow"/>
        </w:rPr>
        <w:t>el</w:t>
      </w:r>
      <w:r w:rsidRPr="00AF49EE">
        <w:rPr>
          <w:rStyle w:val="nfasis"/>
          <w:rFonts w:ascii="Arial" w:hAnsi="Arial" w:cs="Arial"/>
          <w:color w:val="007F02"/>
          <w:highlight w:val="yellow"/>
        </w:rPr>
        <w:t xml:space="preserve"> estudiante obtenga un reconocimiento </w:t>
      </w:r>
      <w:r w:rsidR="008F73B2" w:rsidRPr="00AF49EE">
        <w:rPr>
          <w:rStyle w:val="nfasis"/>
          <w:rFonts w:ascii="Arial" w:hAnsi="Arial" w:cs="Arial"/>
          <w:color w:val="007F02"/>
          <w:highlight w:val="yellow"/>
        </w:rPr>
        <w:t xml:space="preserve">hasta </w:t>
      </w:r>
      <w:r w:rsidR="007663FF" w:rsidRPr="00AF49EE">
        <w:rPr>
          <w:rStyle w:val="nfasis"/>
          <w:rFonts w:ascii="Arial" w:hAnsi="Arial" w:cs="Arial"/>
          <w:color w:val="007F02"/>
          <w:highlight w:val="yellow"/>
        </w:rPr>
        <w:t>el máximo indicado en el apartado 3.2</w:t>
      </w:r>
      <w:r w:rsidRPr="00AF49EE">
        <w:rPr>
          <w:rStyle w:val="nfasis"/>
          <w:rFonts w:ascii="Arial" w:hAnsi="Arial" w:cs="Arial"/>
          <w:color w:val="007F02"/>
          <w:highlight w:val="yellow"/>
        </w:rPr>
        <w:t>,</w:t>
      </w:r>
      <w:r w:rsidRPr="00AF49EE">
        <w:rPr>
          <w:rStyle w:val="nfasis"/>
          <w:rFonts w:ascii="Arial" w:hAnsi="Arial" w:cs="Arial"/>
          <w:color w:val="007F02"/>
        </w:rPr>
        <w:t xml:space="preserve"> por la participación en las mencionadas actividades. El plan de estudios debe tener materias que permitan este reconocimiento y garantizar a la vez que los estudiantes alcanzan todas las competencias propuestas</w:t>
      </w:r>
      <w:r w:rsidR="003F7170">
        <w:rPr>
          <w:rStyle w:val="nfasis"/>
          <w:rFonts w:ascii="Arial" w:hAnsi="Arial" w:cs="Arial"/>
          <w:color w:val="007F02"/>
        </w:rPr>
        <w:t>.</w:t>
      </w:r>
    </w:p>
    <w:p w14:paraId="0DFFB9F5" w14:textId="5D5D32CF" w:rsidR="007E48BF" w:rsidRPr="00AF49EE" w:rsidRDefault="003F7170" w:rsidP="00417A16">
      <w:pPr>
        <w:spacing w:line="276" w:lineRule="auto"/>
        <w:rPr>
          <w:rStyle w:val="nfasis"/>
          <w:rFonts w:ascii="Arial" w:hAnsi="Arial" w:cs="Arial"/>
          <w:color w:val="007F02"/>
          <w:u w:val="single"/>
        </w:rPr>
      </w:pPr>
      <w:r>
        <w:rPr>
          <w:rStyle w:val="nfasis"/>
          <w:rFonts w:ascii="Arial" w:hAnsi="Arial" w:cs="Arial"/>
          <w:color w:val="007F02"/>
          <w:u w:val="single"/>
        </w:rPr>
        <w:t>T</w:t>
      </w:r>
      <w:r w:rsidR="00342001">
        <w:rPr>
          <w:rStyle w:val="nfasis"/>
          <w:rFonts w:ascii="Arial" w:hAnsi="Arial" w:cs="Arial"/>
          <w:color w:val="007F02"/>
          <w:u w:val="single"/>
        </w:rPr>
        <w:t>ítulo</w:t>
      </w:r>
      <w:r w:rsidR="007E48BF" w:rsidRPr="00AF49EE">
        <w:rPr>
          <w:rStyle w:val="nfasis"/>
          <w:rFonts w:ascii="Arial" w:hAnsi="Arial" w:cs="Arial"/>
          <w:color w:val="007F02"/>
          <w:u w:val="single"/>
        </w:rPr>
        <w:t xml:space="preserve">s que habilitan para el ejercicio de una profesión regulada </w:t>
      </w:r>
    </w:p>
    <w:p w14:paraId="268DB01E" w14:textId="106EE8DA"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 xml:space="preserve">Cuando se trate de </w:t>
      </w:r>
      <w:r w:rsidR="00342001">
        <w:rPr>
          <w:rStyle w:val="nfasis"/>
          <w:rFonts w:ascii="Arial" w:hAnsi="Arial" w:cs="Arial"/>
          <w:color w:val="007F02"/>
        </w:rPr>
        <w:t>título</w:t>
      </w:r>
      <w:r w:rsidRPr="00AF49EE">
        <w:rPr>
          <w:rStyle w:val="nfasis"/>
          <w:rFonts w:ascii="Arial" w:hAnsi="Arial" w:cs="Arial"/>
          <w:color w:val="007F02"/>
        </w:rPr>
        <w:t xml:space="preserve">s que habiliten para el ejercicio de actividades profesionales reguladas en España, los planes de estudios deberán ajustarse a las condiciones que establezca el Gobierno </w:t>
      </w:r>
      <w:r w:rsidR="00E43CF7" w:rsidRPr="00AF49EE">
        <w:rPr>
          <w:rStyle w:val="nfasis"/>
          <w:rFonts w:ascii="Arial" w:hAnsi="Arial" w:cs="Arial"/>
          <w:color w:val="007F02"/>
        </w:rPr>
        <w:t>y,</w:t>
      </w:r>
      <w:r w:rsidRPr="00AF49EE">
        <w:rPr>
          <w:rStyle w:val="nfasis"/>
          <w:rFonts w:ascii="Arial" w:hAnsi="Arial" w:cs="Arial"/>
          <w:color w:val="007F02"/>
        </w:rPr>
        <w:t xml:space="preserve"> además, deberán ajustarse, en su caso, a la normativa europea aplicable. Estos planes de estudios deberán, en todo caso, diseñarse de forma que permitan obtener las competencias necesarias para ejercer esa profesión. </w:t>
      </w:r>
    </w:p>
    <w:p w14:paraId="24AA26A6" w14:textId="7E5E517A" w:rsidR="002F3366"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A tales efectos la Universidad justificará la adecuación del plan de estudios a dichas condiciones.</w:t>
      </w:r>
      <w:r w:rsidR="001938AB" w:rsidRPr="00AF49EE">
        <w:rPr>
          <w:rStyle w:val="nfasis"/>
          <w:rFonts w:ascii="Arial" w:hAnsi="Arial" w:cs="Arial"/>
          <w:color w:val="007F02"/>
        </w:rPr>
        <w:t xml:space="preserve"> </w:t>
      </w:r>
      <w:r w:rsidRPr="00AF49EE">
        <w:rPr>
          <w:rStyle w:val="nfasis"/>
          <w:rFonts w:ascii="Arial" w:hAnsi="Arial" w:cs="Arial"/>
          <w:color w:val="007F02"/>
        </w:rPr>
        <w:t xml:space="preserve">Aunque el </w:t>
      </w:r>
      <w:r w:rsidR="00342001">
        <w:rPr>
          <w:rStyle w:val="nfasis"/>
          <w:rFonts w:ascii="Arial" w:hAnsi="Arial" w:cs="Arial"/>
          <w:color w:val="007F02"/>
        </w:rPr>
        <w:t>título</w:t>
      </w:r>
      <w:r w:rsidRPr="00AF49EE">
        <w:rPr>
          <w:rStyle w:val="nfasis"/>
          <w:rFonts w:ascii="Arial" w:hAnsi="Arial" w:cs="Arial"/>
          <w:color w:val="007F02"/>
        </w:rPr>
        <w:t xml:space="preserve"> no solicite atribuciones profesionales si éste se configura como vía de acceso a </w:t>
      </w:r>
      <w:r w:rsidR="00342001">
        <w:rPr>
          <w:rStyle w:val="nfasis"/>
          <w:rFonts w:ascii="Arial" w:hAnsi="Arial" w:cs="Arial"/>
          <w:color w:val="007F02"/>
        </w:rPr>
        <w:t>título</w:t>
      </w:r>
      <w:r w:rsidRPr="00AF49EE">
        <w:rPr>
          <w:rStyle w:val="nfasis"/>
          <w:rFonts w:ascii="Arial" w:hAnsi="Arial" w:cs="Arial"/>
          <w:color w:val="007F02"/>
        </w:rPr>
        <w:t xml:space="preserve">s que sí lo hacen, éste debe también ajustarse a lo dispuesto en la normativa del </w:t>
      </w:r>
      <w:r w:rsidR="00342001">
        <w:rPr>
          <w:rStyle w:val="nfasis"/>
          <w:rFonts w:ascii="Arial" w:hAnsi="Arial" w:cs="Arial"/>
          <w:color w:val="007F02"/>
        </w:rPr>
        <w:t>título</w:t>
      </w:r>
      <w:r w:rsidRPr="00AF49EE">
        <w:rPr>
          <w:rStyle w:val="nfasis"/>
          <w:rFonts w:ascii="Arial" w:hAnsi="Arial" w:cs="Arial"/>
          <w:color w:val="007F02"/>
        </w:rPr>
        <w:t xml:space="preserve"> al que se pretende acceder</w:t>
      </w:r>
      <w:r w:rsidR="001938AB" w:rsidRPr="00AF49EE">
        <w:rPr>
          <w:rStyle w:val="nfasis"/>
          <w:rFonts w:ascii="Arial" w:hAnsi="Arial" w:cs="Arial"/>
          <w:color w:val="007F02"/>
        </w:rPr>
        <w:t xml:space="preserve">. </w:t>
      </w:r>
    </w:p>
    <w:p w14:paraId="2E99672D" w14:textId="77777777" w:rsidR="008D4C6D" w:rsidRPr="00AF49EE" w:rsidRDefault="008D4C6D" w:rsidP="00417A16">
      <w:pPr>
        <w:spacing w:line="276" w:lineRule="auto"/>
        <w:rPr>
          <w:rStyle w:val="nfasis"/>
          <w:rFonts w:ascii="Arial" w:hAnsi="Arial" w:cs="Arial"/>
          <w:color w:val="007F02"/>
        </w:rPr>
      </w:pPr>
    </w:p>
    <w:p w14:paraId="4E17FE04" w14:textId="77777777" w:rsidR="007E48BF" w:rsidRDefault="007E48BF" w:rsidP="008D4C6D">
      <w:pPr>
        <w:pStyle w:val="Ttulo3"/>
        <w:rPr>
          <w:rStyle w:val="nfasis"/>
          <w:rFonts w:ascii="Arial" w:hAnsi="Arial" w:cs="Arial"/>
          <w:i w:val="0"/>
          <w:iCs w:val="0"/>
          <w:color w:val="2E74B5" w:themeColor="accent1" w:themeShade="BF"/>
        </w:rPr>
      </w:pPr>
      <w:r w:rsidRPr="00417A16">
        <w:rPr>
          <w:rStyle w:val="nfasis"/>
          <w:rFonts w:ascii="Arial" w:hAnsi="Arial" w:cs="Arial"/>
          <w:i w:val="0"/>
          <w:iCs w:val="0"/>
          <w:color w:val="2E74B5" w:themeColor="accent1" w:themeShade="BF"/>
        </w:rPr>
        <w:t xml:space="preserve">Descripción General del Plan de Estudios </w:t>
      </w:r>
    </w:p>
    <w:p w14:paraId="4D8DD627" w14:textId="77777777" w:rsidR="00417A16" w:rsidRPr="00417A16" w:rsidRDefault="00417A16" w:rsidP="00417A16"/>
    <w:p w14:paraId="0978C309" w14:textId="77777777"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lastRenderedPageBreak/>
        <w:t>Se ha de indicar una breve descripción general de la estructura elegida de módulos, materias o asignaturas de que constará el plan de estudios y cómo se secuenciarán en el tiempo, así como las lenguas utilizadas en los procesos formativos.</w:t>
      </w:r>
    </w:p>
    <w:p w14:paraId="6FDCAB31" w14:textId="0D89D344" w:rsidR="00E15EE2"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En el supuesto de que el plan de estudios se desarrolle en más de una modalidad de enseñanza-aprendizaje (presencial</w:t>
      </w:r>
      <w:r w:rsidR="00F651C7" w:rsidRPr="00AF49EE">
        <w:rPr>
          <w:rStyle w:val="nfasis"/>
          <w:rFonts w:ascii="Arial" w:hAnsi="Arial" w:cs="Arial"/>
          <w:color w:val="007F02"/>
        </w:rPr>
        <w:t>, híbrida o virtual</w:t>
      </w:r>
      <w:r w:rsidRPr="00AF49EE">
        <w:rPr>
          <w:rStyle w:val="nfasis"/>
          <w:rFonts w:ascii="Arial" w:hAnsi="Arial" w:cs="Arial"/>
          <w:color w:val="007F02"/>
        </w:rPr>
        <w:t>), se debe describir la forma en que se presentará la información de cada una de estas modalidades en los distintos módulos y materias. Para cada una de las modalidades por las que opte la propuesta, se debe aportar toda la información relativa al plan de estudios.</w:t>
      </w:r>
      <w:r w:rsidR="002F3366" w:rsidRPr="00AF49EE">
        <w:rPr>
          <w:rStyle w:val="nfasis"/>
          <w:rFonts w:ascii="Arial" w:hAnsi="Arial" w:cs="Arial"/>
          <w:color w:val="007F02"/>
        </w:rPr>
        <w:t xml:space="preserve"> </w:t>
      </w:r>
    </w:p>
    <w:p w14:paraId="78DEF31A" w14:textId="7FA068B0"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En su caso, se deben justificar y describir los posibles itinerarios formativos: menciones o despliegues adaptados a las características de cada centro, que pueden seguir los estudiantes en el plan de estudios.</w:t>
      </w:r>
    </w:p>
    <w:p w14:paraId="1C212D8D" w14:textId="63E31D99"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 xml:space="preserve">Se ha de incluir justificación de cómo los distintos módulos o materias que conforman el plan de estudios constituyen una propuesta coherente y factible (teniendo en cuenta la dedicación de los estudiantes) de modo que garanticen la adquisición de las competencias del </w:t>
      </w:r>
      <w:r w:rsidR="00342001">
        <w:rPr>
          <w:rStyle w:val="nfasis"/>
          <w:rFonts w:ascii="Arial" w:hAnsi="Arial" w:cs="Arial"/>
          <w:color w:val="007F02"/>
        </w:rPr>
        <w:t>título</w:t>
      </w:r>
      <w:r w:rsidRPr="00AF49EE">
        <w:rPr>
          <w:rStyle w:val="nfasis"/>
          <w:rFonts w:ascii="Arial" w:hAnsi="Arial" w:cs="Arial"/>
          <w:color w:val="007F02"/>
        </w:rPr>
        <w:t>.</w:t>
      </w:r>
    </w:p>
    <w:p w14:paraId="3FDD2C80" w14:textId="420E8E6A"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 xml:space="preserve">Se debe especificar claramente el número de créditos necesarios para superar el </w:t>
      </w:r>
      <w:r w:rsidR="00342001">
        <w:rPr>
          <w:rStyle w:val="nfasis"/>
          <w:rFonts w:ascii="Arial" w:hAnsi="Arial" w:cs="Arial"/>
          <w:color w:val="007F02"/>
        </w:rPr>
        <w:t>título</w:t>
      </w:r>
      <w:r w:rsidRPr="00AF49EE">
        <w:rPr>
          <w:rStyle w:val="nfasis"/>
          <w:rFonts w:ascii="Arial" w:hAnsi="Arial" w:cs="Arial"/>
          <w:color w:val="007F02"/>
        </w:rPr>
        <w:t xml:space="preserve">: número de créditos obligatorios y optativos a cursar, si el </w:t>
      </w:r>
      <w:r w:rsidR="00342001">
        <w:rPr>
          <w:rStyle w:val="nfasis"/>
          <w:rFonts w:ascii="Arial" w:hAnsi="Arial" w:cs="Arial"/>
          <w:color w:val="007F02"/>
        </w:rPr>
        <w:t>título</w:t>
      </w:r>
      <w:r w:rsidRPr="00AF49EE">
        <w:rPr>
          <w:rStyle w:val="nfasis"/>
          <w:rFonts w:ascii="Arial" w:hAnsi="Arial" w:cs="Arial"/>
          <w:color w:val="007F02"/>
        </w:rPr>
        <w:t xml:space="preserve"> incluye menciones</w:t>
      </w:r>
      <w:r w:rsidR="003F7170">
        <w:rPr>
          <w:rStyle w:val="nfasis"/>
          <w:rFonts w:ascii="Arial" w:hAnsi="Arial" w:cs="Arial"/>
          <w:color w:val="007F02"/>
        </w:rPr>
        <w:t>/especialidades</w:t>
      </w:r>
      <w:r w:rsidRPr="00AF49EE">
        <w:rPr>
          <w:rStyle w:val="nfasis"/>
          <w:rFonts w:ascii="Arial" w:hAnsi="Arial" w:cs="Arial"/>
          <w:color w:val="007F02"/>
        </w:rPr>
        <w:t xml:space="preserve">, indicar si es necesario o no cursar una de ellas para obtener el </w:t>
      </w:r>
      <w:r w:rsidR="00342001">
        <w:rPr>
          <w:rStyle w:val="nfasis"/>
          <w:rFonts w:ascii="Arial" w:hAnsi="Arial" w:cs="Arial"/>
          <w:color w:val="007F02"/>
        </w:rPr>
        <w:t>título</w:t>
      </w:r>
      <w:r w:rsidRPr="00AF49EE">
        <w:rPr>
          <w:rStyle w:val="nfasis"/>
          <w:rFonts w:ascii="Arial" w:hAnsi="Arial" w:cs="Arial"/>
          <w:color w:val="007F02"/>
        </w:rPr>
        <w:t xml:space="preserve">, si es obligatorio o no cursar un subgrupo de optativas de esa </w:t>
      </w:r>
      <w:r w:rsidR="000607F1" w:rsidRPr="00AF49EE">
        <w:rPr>
          <w:rStyle w:val="nfasis"/>
          <w:rFonts w:ascii="Arial" w:hAnsi="Arial" w:cs="Arial"/>
          <w:color w:val="007F02"/>
        </w:rPr>
        <w:t>mención</w:t>
      </w:r>
      <w:r w:rsidR="003F7170">
        <w:rPr>
          <w:rStyle w:val="nfasis"/>
          <w:rFonts w:ascii="Arial" w:hAnsi="Arial" w:cs="Arial"/>
          <w:color w:val="007F02"/>
        </w:rPr>
        <w:t>/especialidad</w:t>
      </w:r>
      <w:r w:rsidRPr="00AF49EE">
        <w:rPr>
          <w:rStyle w:val="nfasis"/>
          <w:rFonts w:ascii="Arial" w:hAnsi="Arial" w:cs="Arial"/>
          <w:color w:val="007F02"/>
        </w:rPr>
        <w:t xml:space="preserve"> o si se pueden cursar opt</w:t>
      </w:r>
      <w:r w:rsidR="002F3366" w:rsidRPr="00AF49EE">
        <w:rPr>
          <w:rStyle w:val="nfasis"/>
          <w:rFonts w:ascii="Arial" w:hAnsi="Arial" w:cs="Arial"/>
          <w:color w:val="007F02"/>
        </w:rPr>
        <w:t>ativas de otra de las menciones</w:t>
      </w:r>
      <w:r w:rsidR="003F7170">
        <w:rPr>
          <w:rStyle w:val="nfasis"/>
          <w:rFonts w:ascii="Arial" w:hAnsi="Arial" w:cs="Arial"/>
          <w:color w:val="007F02"/>
        </w:rPr>
        <w:t>/especialidades</w:t>
      </w:r>
      <w:r w:rsidR="002F3366" w:rsidRPr="00AF49EE">
        <w:rPr>
          <w:rStyle w:val="nfasis"/>
          <w:rFonts w:ascii="Arial" w:hAnsi="Arial" w:cs="Arial"/>
          <w:color w:val="007F02"/>
        </w:rPr>
        <w:t xml:space="preserve">. </w:t>
      </w:r>
      <w:r w:rsidRPr="00AF49EE">
        <w:rPr>
          <w:rStyle w:val="nfasis"/>
          <w:rFonts w:ascii="Arial" w:hAnsi="Arial" w:cs="Arial"/>
          <w:color w:val="007F02"/>
        </w:rPr>
        <w:t>Adicionalmente, se pueden incluir requisitos especiales para poder cursar los distintos módulos o materias, menciones, especialidades, o itinerario específico</w:t>
      </w:r>
      <w:r w:rsidR="00E62436" w:rsidRPr="00AF49EE">
        <w:rPr>
          <w:rStyle w:val="nfasis"/>
          <w:rFonts w:ascii="Arial" w:hAnsi="Arial" w:cs="Arial"/>
          <w:color w:val="007F02"/>
        </w:rPr>
        <w:t xml:space="preserve">. </w:t>
      </w:r>
    </w:p>
    <w:p w14:paraId="2300FFC5" w14:textId="7BCB478E"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En el caso de que las enseñanzas que se impartan en la modalidad “</w:t>
      </w:r>
      <w:r w:rsidR="007663FF" w:rsidRPr="00AF49EE">
        <w:rPr>
          <w:rStyle w:val="nfasis"/>
          <w:rFonts w:ascii="Arial" w:hAnsi="Arial" w:cs="Arial"/>
          <w:color w:val="007F02"/>
        </w:rPr>
        <w:t>híbrida</w:t>
      </w:r>
      <w:r w:rsidRPr="00AF49EE">
        <w:rPr>
          <w:rStyle w:val="nfasis"/>
          <w:rFonts w:ascii="Arial" w:hAnsi="Arial" w:cs="Arial"/>
          <w:color w:val="007F02"/>
        </w:rPr>
        <w:t>” o “</w:t>
      </w:r>
      <w:r w:rsidR="007663FF" w:rsidRPr="00AF49EE">
        <w:rPr>
          <w:rStyle w:val="nfasis"/>
          <w:rFonts w:ascii="Arial" w:hAnsi="Arial" w:cs="Arial"/>
          <w:color w:val="007F02"/>
        </w:rPr>
        <w:t>virtual</w:t>
      </w:r>
      <w:r w:rsidRPr="00AF49EE">
        <w:rPr>
          <w:rStyle w:val="nfasis"/>
          <w:rFonts w:ascii="Arial" w:hAnsi="Arial" w:cs="Arial"/>
          <w:color w:val="007F02"/>
        </w:rPr>
        <w:t>”</w:t>
      </w:r>
      <w:r w:rsidR="00B83611" w:rsidRPr="00AF49EE">
        <w:rPr>
          <w:rStyle w:val="nfasis"/>
          <w:rFonts w:ascii="Arial" w:hAnsi="Arial" w:cs="Arial"/>
          <w:color w:val="007F02"/>
        </w:rPr>
        <w:t>,</w:t>
      </w:r>
      <w:r w:rsidRPr="00AF49EE">
        <w:rPr>
          <w:rStyle w:val="nfasis"/>
          <w:rFonts w:ascii="Arial" w:hAnsi="Arial" w:cs="Arial"/>
          <w:color w:val="007F02"/>
        </w:rPr>
        <w:t xml:space="preserve"> se deben concretar varios aspectos:</w:t>
      </w:r>
    </w:p>
    <w:p w14:paraId="7860F72A" w14:textId="2639625D" w:rsidR="00E62436" w:rsidRPr="00AF49EE" w:rsidRDefault="007E48BF" w:rsidP="00417A16">
      <w:pPr>
        <w:pStyle w:val="Prrafodelista"/>
        <w:numPr>
          <w:ilvl w:val="0"/>
          <w:numId w:val="7"/>
        </w:numPr>
        <w:spacing w:line="276" w:lineRule="auto"/>
        <w:rPr>
          <w:rStyle w:val="nfasis"/>
          <w:rFonts w:ascii="Arial" w:hAnsi="Arial" w:cs="Arial"/>
          <w:color w:val="007F02"/>
        </w:rPr>
      </w:pPr>
      <w:r w:rsidRPr="00AF49EE">
        <w:rPr>
          <w:rStyle w:val="nfasis"/>
          <w:rFonts w:ascii="Arial" w:hAnsi="Arial" w:cs="Arial"/>
          <w:color w:val="007F02"/>
        </w:rPr>
        <w:t xml:space="preserve">En los </w:t>
      </w:r>
      <w:r w:rsidR="00342001">
        <w:rPr>
          <w:rStyle w:val="nfasis"/>
          <w:rFonts w:ascii="Arial" w:hAnsi="Arial" w:cs="Arial"/>
          <w:color w:val="007F02"/>
        </w:rPr>
        <w:t>título</w:t>
      </w:r>
      <w:r w:rsidRPr="00AF49EE">
        <w:rPr>
          <w:rStyle w:val="nfasis"/>
          <w:rFonts w:ascii="Arial" w:hAnsi="Arial" w:cs="Arial"/>
          <w:color w:val="007F02"/>
        </w:rPr>
        <w:t>s con gran componente práctico, se debe justificar cómo se adquirirán las competencias que tienen un mayor componente de formación práctica. Se debe indicar qué módulos y materias se impartirán por cada uno de los procedimientos (presencial</w:t>
      </w:r>
      <w:r w:rsidR="00E62436" w:rsidRPr="00AF49EE">
        <w:rPr>
          <w:rStyle w:val="nfasis"/>
          <w:rFonts w:ascii="Arial" w:hAnsi="Arial" w:cs="Arial"/>
          <w:color w:val="007F02"/>
        </w:rPr>
        <w:t>/</w:t>
      </w:r>
      <w:r w:rsidRPr="00AF49EE">
        <w:rPr>
          <w:rStyle w:val="nfasis"/>
          <w:rFonts w:ascii="Arial" w:hAnsi="Arial" w:cs="Arial"/>
          <w:color w:val="007F02"/>
        </w:rPr>
        <w:t xml:space="preserve">semipresencial/a distancia), así como la justificación de si existen materiales formativos específicos en la modalidad no presencial. Se debe diferenciar en las fichas de módulos/materias/asignaturas (en el caso de que se incluyan), para cada modalidad, las actividades formativas específicas (indicando la dedicación programada para el estudiante) y los procedimientos de evaluación de cada una de ellas, de tal manera que se asegure la adquisición de las competencias. </w:t>
      </w:r>
    </w:p>
    <w:p w14:paraId="3AF6F4DA" w14:textId="1BCCF759" w:rsidR="00E62436" w:rsidRPr="00AF49EE" w:rsidRDefault="00E62436" w:rsidP="00417A16">
      <w:pPr>
        <w:pStyle w:val="Prrafodelista"/>
        <w:numPr>
          <w:ilvl w:val="0"/>
          <w:numId w:val="7"/>
        </w:numPr>
        <w:spacing w:line="276" w:lineRule="auto"/>
        <w:rPr>
          <w:rStyle w:val="nfasis"/>
          <w:rFonts w:ascii="Arial" w:hAnsi="Arial" w:cs="Arial"/>
          <w:color w:val="007F02"/>
        </w:rPr>
      </w:pPr>
      <w:r w:rsidRPr="00AF49EE">
        <w:rPr>
          <w:rStyle w:val="nfasis"/>
          <w:rFonts w:ascii="Arial" w:hAnsi="Arial" w:cs="Arial"/>
          <w:color w:val="007F02"/>
        </w:rPr>
        <w:t>S</w:t>
      </w:r>
      <w:r w:rsidR="007E48BF" w:rsidRPr="00AF49EE">
        <w:rPr>
          <w:rStyle w:val="nfasis"/>
          <w:rFonts w:ascii="Arial" w:hAnsi="Arial" w:cs="Arial"/>
          <w:color w:val="007F02"/>
        </w:rPr>
        <w:t xml:space="preserve">e deben especificar, para aquellos módulos o materias que se impartan por la modalidad </w:t>
      </w:r>
      <w:r w:rsidR="007663FF" w:rsidRPr="00AF49EE">
        <w:rPr>
          <w:rStyle w:val="nfasis"/>
          <w:rFonts w:ascii="Arial" w:hAnsi="Arial" w:cs="Arial"/>
          <w:color w:val="007F02"/>
        </w:rPr>
        <w:t>híbrida o virtual</w:t>
      </w:r>
      <w:r w:rsidR="007E48BF" w:rsidRPr="00AF49EE">
        <w:rPr>
          <w:rStyle w:val="nfasis"/>
          <w:rFonts w:ascii="Arial" w:hAnsi="Arial" w:cs="Arial"/>
          <w:color w:val="007F02"/>
        </w:rPr>
        <w:t xml:space="preserve">, los mecanismos con que se cuenta para controlar la identidad de los estudiantes en los procesos de evaluación. </w:t>
      </w:r>
    </w:p>
    <w:p w14:paraId="2F1C2CEF" w14:textId="77777777" w:rsidR="007E48BF" w:rsidRPr="00AF49EE" w:rsidRDefault="007E48BF" w:rsidP="00417A16">
      <w:pPr>
        <w:pStyle w:val="Prrafodelista"/>
        <w:numPr>
          <w:ilvl w:val="0"/>
          <w:numId w:val="7"/>
        </w:numPr>
        <w:spacing w:line="276" w:lineRule="auto"/>
        <w:rPr>
          <w:rStyle w:val="nfasis"/>
          <w:rFonts w:ascii="Arial" w:hAnsi="Arial" w:cs="Arial"/>
          <w:color w:val="007F02"/>
        </w:rPr>
      </w:pPr>
      <w:r w:rsidRPr="00AF49EE">
        <w:rPr>
          <w:rStyle w:val="nfasis"/>
          <w:rFonts w:ascii="Arial" w:hAnsi="Arial" w:cs="Arial"/>
          <w:color w:val="007F02"/>
        </w:rPr>
        <w:t>Se recomienda aclarar si la movilidad de los estudiantes va a ser presencial o no presencial (tanto de estudiantes de acogida como hacia otras universidades), y los procedimientos que se van a llevar a cabo.</w:t>
      </w:r>
    </w:p>
    <w:p w14:paraId="66F48937" w14:textId="5A7BBB7E" w:rsidR="007E48BF" w:rsidRPr="00AF49EE" w:rsidRDefault="007E48BF" w:rsidP="00417A16">
      <w:pPr>
        <w:spacing w:line="276" w:lineRule="auto"/>
        <w:rPr>
          <w:rStyle w:val="nfasis"/>
          <w:rFonts w:ascii="Arial" w:hAnsi="Arial" w:cs="Arial"/>
          <w:color w:val="007F02"/>
        </w:rPr>
      </w:pPr>
      <w:r w:rsidRPr="00AF49EE">
        <w:rPr>
          <w:rStyle w:val="nfasis"/>
          <w:rFonts w:ascii="Arial" w:hAnsi="Arial" w:cs="Arial"/>
          <w:color w:val="007F02"/>
        </w:rPr>
        <w:t>En caso de que el plan de estudios permita seguir varias menciones/</w:t>
      </w:r>
      <w:r w:rsidR="00BB13C8" w:rsidRPr="00AF49EE">
        <w:rPr>
          <w:rStyle w:val="nfasis"/>
          <w:rFonts w:ascii="Arial" w:hAnsi="Arial" w:cs="Arial"/>
          <w:color w:val="007F02"/>
        </w:rPr>
        <w:t>especialidades/</w:t>
      </w:r>
      <w:r w:rsidRPr="00AF49EE">
        <w:rPr>
          <w:rStyle w:val="nfasis"/>
          <w:rFonts w:ascii="Arial" w:hAnsi="Arial" w:cs="Arial"/>
          <w:color w:val="007F02"/>
        </w:rPr>
        <w:t xml:space="preserve">itinerarios, se recomienda </w:t>
      </w:r>
      <w:r w:rsidR="00E62436" w:rsidRPr="00AF49EE">
        <w:rPr>
          <w:rStyle w:val="nfasis"/>
          <w:rFonts w:ascii="Arial" w:hAnsi="Arial" w:cs="Arial"/>
          <w:color w:val="007F02"/>
        </w:rPr>
        <w:t>incluir</w:t>
      </w:r>
      <w:r w:rsidRPr="00AF49EE">
        <w:rPr>
          <w:rStyle w:val="nfasis"/>
          <w:rFonts w:ascii="Arial" w:hAnsi="Arial" w:cs="Arial"/>
          <w:color w:val="007F02"/>
        </w:rPr>
        <w:t xml:space="preserve"> un diagrama</w:t>
      </w:r>
      <w:r w:rsidR="00773A2D" w:rsidRPr="00AF49EE">
        <w:rPr>
          <w:rStyle w:val="nfasis"/>
          <w:rFonts w:ascii="Arial" w:hAnsi="Arial" w:cs="Arial"/>
          <w:color w:val="007F02"/>
        </w:rPr>
        <w:t xml:space="preserve"> o tabla</w:t>
      </w:r>
      <w:r w:rsidRPr="00AF49EE">
        <w:rPr>
          <w:rStyle w:val="nfasis"/>
          <w:rFonts w:ascii="Arial" w:hAnsi="Arial" w:cs="Arial"/>
          <w:color w:val="007F02"/>
        </w:rPr>
        <w:t xml:space="preserve"> en que se pueda ver la estructura</w:t>
      </w:r>
      <w:r w:rsidR="00773A2D" w:rsidRPr="00AF49EE">
        <w:rPr>
          <w:rStyle w:val="nfasis"/>
          <w:rFonts w:ascii="Arial" w:hAnsi="Arial" w:cs="Arial"/>
          <w:color w:val="007F02"/>
        </w:rPr>
        <w:t xml:space="preserve"> de la titulación</w:t>
      </w:r>
      <w:r w:rsidRPr="00AF49EE">
        <w:rPr>
          <w:rStyle w:val="nfasis"/>
          <w:rFonts w:ascii="Arial" w:hAnsi="Arial" w:cs="Arial"/>
          <w:color w:val="007F02"/>
        </w:rPr>
        <w:t xml:space="preserve"> de un modo más visual.</w:t>
      </w:r>
    </w:p>
    <w:p w14:paraId="282955DD" w14:textId="0475E695" w:rsidR="00C56C00" w:rsidRPr="00AF49EE" w:rsidRDefault="00926B68" w:rsidP="007E48BF">
      <w:pPr>
        <w:rPr>
          <w:rStyle w:val="nfasis"/>
          <w:rFonts w:ascii="Arial" w:hAnsi="Arial" w:cs="Arial"/>
          <w:color w:val="007F02"/>
        </w:rPr>
      </w:pPr>
      <w:r w:rsidRPr="00AF49EE">
        <w:rPr>
          <w:rStyle w:val="nfasis"/>
          <w:rFonts w:ascii="Arial" w:hAnsi="Arial" w:cs="Arial"/>
          <w:color w:val="007F02"/>
        </w:rPr>
        <w:t xml:space="preserve">Sería conveniente que se añadiese una tabla sólo con la formación básica que permita comprobar que el titulo está bien adscrito </w:t>
      </w:r>
      <w:r w:rsidR="00F651C7" w:rsidRPr="00AF49EE">
        <w:rPr>
          <w:rStyle w:val="nfasis"/>
          <w:rFonts w:ascii="Arial" w:hAnsi="Arial" w:cs="Arial"/>
          <w:color w:val="007F02"/>
        </w:rPr>
        <w:t>al ámbito</w:t>
      </w:r>
      <w:r w:rsidRPr="00AF49EE">
        <w:rPr>
          <w:rStyle w:val="nfasis"/>
          <w:rFonts w:ascii="Arial" w:hAnsi="Arial" w:cs="Arial"/>
          <w:color w:val="007F02"/>
        </w:rPr>
        <w:t xml:space="preserve"> de conocimiento</w:t>
      </w:r>
      <w:r w:rsidR="00FC50F3" w:rsidRPr="00AF49EE">
        <w:rPr>
          <w:rStyle w:val="nfasis"/>
          <w:rFonts w:ascii="Arial" w:hAnsi="Arial" w:cs="Arial"/>
          <w:color w:val="007F02"/>
        </w:rPr>
        <w:t>:</w:t>
      </w:r>
    </w:p>
    <w:p w14:paraId="54CFC8CA" w14:textId="77777777" w:rsidR="00C56C00" w:rsidRPr="00CF5BD2" w:rsidRDefault="00C56C00" w:rsidP="007E48BF">
      <w:pPr>
        <w:rPr>
          <w:rStyle w:val="nfasis"/>
          <w:rFonts w:ascii="Arial" w:hAnsi="Arial" w:cs="Arial"/>
          <w:color w:val="00800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1552"/>
        <w:gridCol w:w="4295"/>
        <w:gridCol w:w="1069"/>
        <w:gridCol w:w="1133"/>
      </w:tblGrid>
      <w:tr w:rsidR="00926B68" w:rsidRPr="00CF5BD2" w14:paraId="0C64D506" w14:textId="77777777" w:rsidTr="00926B68">
        <w:trPr>
          <w:trHeight w:val="456"/>
        </w:trPr>
        <w:tc>
          <w:tcPr>
            <w:tcW w:w="1151" w:type="pct"/>
            <w:shd w:val="clear" w:color="auto" w:fill="F2F2F2"/>
            <w:vAlign w:val="center"/>
          </w:tcPr>
          <w:p w14:paraId="1DA05AB9" w14:textId="04C49432" w:rsidR="00926B68" w:rsidRPr="00CF5BD2" w:rsidRDefault="00F651C7" w:rsidP="000B4F3B">
            <w:pPr>
              <w:spacing w:before="60" w:after="60"/>
              <w:jc w:val="center"/>
              <w:rPr>
                <w:rFonts w:ascii="Arial" w:hAnsi="Arial" w:cs="Arial"/>
                <w:b/>
                <w:bCs/>
                <w:lang w:eastAsia="es-ES_tradnl"/>
              </w:rPr>
            </w:pPr>
            <w:r>
              <w:rPr>
                <w:rFonts w:ascii="Arial" w:hAnsi="Arial" w:cs="Arial"/>
                <w:b/>
                <w:bCs/>
                <w:lang w:eastAsia="es-ES_tradnl"/>
              </w:rPr>
              <w:t>Ám</w:t>
            </w:r>
            <w:r>
              <w:rPr>
                <w:b/>
                <w:bCs/>
                <w:lang w:eastAsia="es-ES_tradnl"/>
              </w:rPr>
              <w:t>bito</w:t>
            </w:r>
            <w:r w:rsidR="00926B68" w:rsidRPr="00CF5BD2">
              <w:rPr>
                <w:rFonts w:ascii="Arial" w:hAnsi="Arial" w:cs="Arial"/>
                <w:b/>
                <w:bCs/>
                <w:lang w:eastAsia="es-ES_tradnl"/>
              </w:rPr>
              <w:t xml:space="preserve"> de conocimiento</w:t>
            </w:r>
          </w:p>
        </w:tc>
        <w:tc>
          <w:tcPr>
            <w:tcW w:w="742" w:type="pct"/>
            <w:shd w:val="clear" w:color="auto" w:fill="F2F2F2"/>
            <w:vAlign w:val="center"/>
          </w:tcPr>
          <w:p w14:paraId="2BC5226E" w14:textId="77777777" w:rsidR="00926B68" w:rsidRPr="00CF5BD2" w:rsidRDefault="00926B68" w:rsidP="000B4F3B">
            <w:pPr>
              <w:spacing w:before="60" w:after="60"/>
              <w:jc w:val="center"/>
              <w:rPr>
                <w:rFonts w:ascii="Arial" w:hAnsi="Arial" w:cs="Arial"/>
                <w:b/>
                <w:bCs/>
                <w:lang w:eastAsia="es-ES_tradnl"/>
              </w:rPr>
            </w:pPr>
            <w:r w:rsidRPr="00CF5BD2">
              <w:rPr>
                <w:rFonts w:ascii="Arial" w:hAnsi="Arial" w:cs="Arial"/>
                <w:b/>
                <w:bCs/>
                <w:lang w:eastAsia="es-ES_tradnl"/>
              </w:rPr>
              <w:t>Materia</w:t>
            </w:r>
          </w:p>
        </w:tc>
        <w:tc>
          <w:tcPr>
            <w:tcW w:w="2054" w:type="pct"/>
            <w:shd w:val="clear" w:color="auto" w:fill="F2F2F2"/>
            <w:vAlign w:val="center"/>
          </w:tcPr>
          <w:p w14:paraId="44C6AAC8" w14:textId="77777777" w:rsidR="00926B68" w:rsidRPr="00CF5BD2" w:rsidRDefault="00926B68" w:rsidP="000B4F3B">
            <w:pPr>
              <w:spacing w:before="60" w:after="60"/>
              <w:jc w:val="center"/>
              <w:rPr>
                <w:rFonts w:ascii="Arial" w:hAnsi="Arial" w:cs="Arial"/>
                <w:b/>
                <w:bCs/>
                <w:lang w:eastAsia="es-ES_tradnl"/>
              </w:rPr>
            </w:pPr>
            <w:r w:rsidRPr="00CF5BD2">
              <w:rPr>
                <w:rFonts w:ascii="Arial" w:hAnsi="Arial" w:cs="Arial"/>
                <w:b/>
                <w:bCs/>
                <w:lang w:eastAsia="es-ES_tradnl"/>
              </w:rPr>
              <w:t>Asignatura</w:t>
            </w:r>
          </w:p>
        </w:tc>
        <w:tc>
          <w:tcPr>
            <w:tcW w:w="511" w:type="pct"/>
            <w:shd w:val="clear" w:color="auto" w:fill="F2F2F2"/>
            <w:vAlign w:val="center"/>
          </w:tcPr>
          <w:p w14:paraId="149285D0" w14:textId="77777777" w:rsidR="00926B68" w:rsidRPr="00CF5BD2" w:rsidRDefault="00926B68" w:rsidP="000B4F3B">
            <w:pPr>
              <w:spacing w:before="60" w:after="60"/>
              <w:jc w:val="center"/>
              <w:rPr>
                <w:rFonts w:ascii="Arial" w:hAnsi="Arial" w:cs="Arial"/>
                <w:b/>
                <w:bCs/>
                <w:lang w:eastAsia="es-ES_tradnl"/>
              </w:rPr>
            </w:pPr>
            <w:r w:rsidRPr="00CF5BD2">
              <w:rPr>
                <w:rFonts w:ascii="Arial" w:hAnsi="Arial" w:cs="Arial"/>
                <w:b/>
                <w:bCs/>
                <w:lang w:eastAsia="es-ES_tradnl"/>
              </w:rPr>
              <w:t>Créditos ECTS</w:t>
            </w:r>
          </w:p>
        </w:tc>
        <w:tc>
          <w:tcPr>
            <w:tcW w:w="542" w:type="pct"/>
            <w:shd w:val="clear" w:color="auto" w:fill="F2F2F2"/>
            <w:vAlign w:val="center"/>
          </w:tcPr>
          <w:p w14:paraId="54243728" w14:textId="77777777" w:rsidR="00926B68" w:rsidRPr="00CF5BD2" w:rsidRDefault="00926B68" w:rsidP="000B4F3B">
            <w:pPr>
              <w:spacing w:before="60" w:after="60"/>
              <w:jc w:val="center"/>
              <w:rPr>
                <w:rFonts w:ascii="Arial" w:hAnsi="Arial" w:cs="Arial"/>
                <w:b/>
                <w:bCs/>
                <w:lang w:eastAsia="es-ES_tradnl"/>
              </w:rPr>
            </w:pPr>
            <w:r w:rsidRPr="00CF5BD2">
              <w:rPr>
                <w:rFonts w:ascii="Arial" w:hAnsi="Arial" w:cs="Arial"/>
                <w:b/>
                <w:bCs/>
                <w:lang w:eastAsia="es-ES_tradnl"/>
              </w:rPr>
              <w:t>Curso</w:t>
            </w:r>
          </w:p>
        </w:tc>
      </w:tr>
      <w:tr w:rsidR="00926B68" w:rsidRPr="00926B68" w14:paraId="658C5FEB" w14:textId="77777777" w:rsidTr="00926B68">
        <w:trPr>
          <w:trHeight w:val="329"/>
        </w:trPr>
        <w:tc>
          <w:tcPr>
            <w:tcW w:w="1151" w:type="pct"/>
            <w:shd w:val="clear" w:color="auto" w:fill="auto"/>
            <w:vAlign w:val="center"/>
          </w:tcPr>
          <w:p w14:paraId="134CF257" w14:textId="05FB17A4" w:rsidR="00926B68" w:rsidRPr="00926B68" w:rsidRDefault="00926B68" w:rsidP="00926B68">
            <w:pPr>
              <w:spacing w:before="60" w:after="60"/>
              <w:rPr>
                <w:rFonts w:ascii="Arial" w:hAnsi="Arial" w:cs="Arial"/>
                <w:color w:val="FF0000"/>
                <w:lang w:eastAsia="es-ES_tradnl"/>
              </w:rPr>
            </w:pPr>
          </w:p>
        </w:tc>
        <w:tc>
          <w:tcPr>
            <w:tcW w:w="742" w:type="pct"/>
            <w:shd w:val="clear" w:color="auto" w:fill="auto"/>
            <w:vAlign w:val="center"/>
          </w:tcPr>
          <w:p w14:paraId="09F9BF10" w14:textId="2D41CC01"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4D2378EA" w14:textId="314E8B46"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64E29A5F" w14:textId="1A044818"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644927E5" w14:textId="0A8B3887" w:rsidR="00926B68" w:rsidRPr="00926B68" w:rsidRDefault="00926B68" w:rsidP="00926B68">
            <w:pPr>
              <w:spacing w:before="60" w:after="60"/>
              <w:jc w:val="center"/>
              <w:rPr>
                <w:rFonts w:ascii="Arial" w:hAnsi="Arial" w:cs="Arial"/>
                <w:color w:val="FF0000"/>
                <w:lang w:eastAsia="es-ES_tradnl"/>
              </w:rPr>
            </w:pPr>
          </w:p>
        </w:tc>
      </w:tr>
      <w:tr w:rsidR="00926B68" w:rsidRPr="00926B68" w14:paraId="254BE35D" w14:textId="77777777" w:rsidTr="00926B68">
        <w:trPr>
          <w:trHeight w:val="329"/>
        </w:trPr>
        <w:tc>
          <w:tcPr>
            <w:tcW w:w="1151" w:type="pct"/>
            <w:shd w:val="clear" w:color="auto" w:fill="auto"/>
            <w:vAlign w:val="center"/>
          </w:tcPr>
          <w:p w14:paraId="5548B182" w14:textId="77777777" w:rsidR="00926B68" w:rsidRPr="00926B68" w:rsidRDefault="00926B68" w:rsidP="00926B68">
            <w:pPr>
              <w:spacing w:before="60" w:after="60"/>
              <w:rPr>
                <w:rFonts w:ascii="Arial" w:hAnsi="Arial" w:cs="Arial"/>
                <w:color w:val="FF0000"/>
                <w:lang w:eastAsia="es-ES_tradnl"/>
              </w:rPr>
            </w:pPr>
          </w:p>
        </w:tc>
        <w:tc>
          <w:tcPr>
            <w:tcW w:w="742" w:type="pct"/>
            <w:shd w:val="clear" w:color="auto" w:fill="auto"/>
            <w:vAlign w:val="center"/>
          </w:tcPr>
          <w:p w14:paraId="60CE9AB9"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71128485" w14:textId="3AE4672B"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6E72CFEF" w14:textId="2C830F08"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459FFA23" w14:textId="503C1875" w:rsidR="00926B68" w:rsidRPr="00926B68" w:rsidRDefault="00926B68" w:rsidP="00926B68">
            <w:pPr>
              <w:spacing w:before="60" w:after="60"/>
              <w:jc w:val="center"/>
              <w:rPr>
                <w:rFonts w:ascii="Arial" w:hAnsi="Arial" w:cs="Arial"/>
                <w:color w:val="FF0000"/>
                <w:lang w:eastAsia="es-ES_tradnl"/>
              </w:rPr>
            </w:pPr>
          </w:p>
        </w:tc>
      </w:tr>
      <w:tr w:rsidR="00926B68" w:rsidRPr="00926B68" w14:paraId="5E1A917C" w14:textId="77777777" w:rsidTr="00926B68">
        <w:trPr>
          <w:trHeight w:val="329"/>
        </w:trPr>
        <w:tc>
          <w:tcPr>
            <w:tcW w:w="1151" w:type="pct"/>
            <w:shd w:val="clear" w:color="auto" w:fill="auto"/>
            <w:vAlign w:val="center"/>
          </w:tcPr>
          <w:p w14:paraId="6B5E27AC"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1624D6DE"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1E53ACFC" w14:textId="05172FD4"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0B200B14" w14:textId="05D630B4"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6755B556" w14:textId="6756BE7A" w:rsidR="00926B68" w:rsidRPr="00926B68" w:rsidRDefault="00926B68" w:rsidP="00926B68">
            <w:pPr>
              <w:spacing w:before="60" w:after="60"/>
              <w:jc w:val="center"/>
              <w:rPr>
                <w:rFonts w:ascii="Arial" w:hAnsi="Arial" w:cs="Arial"/>
                <w:color w:val="FF0000"/>
                <w:lang w:eastAsia="es-ES_tradnl"/>
              </w:rPr>
            </w:pPr>
          </w:p>
        </w:tc>
      </w:tr>
      <w:tr w:rsidR="00926B68" w:rsidRPr="00926B68" w14:paraId="25C1D04D" w14:textId="77777777" w:rsidTr="00926B68">
        <w:trPr>
          <w:trHeight w:val="329"/>
        </w:trPr>
        <w:tc>
          <w:tcPr>
            <w:tcW w:w="1151" w:type="pct"/>
            <w:shd w:val="clear" w:color="auto" w:fill="auto"/>
            <w:vAlign w:val="center"/>
          </w:tcPr>
          <w:p w14:paraId="3C4C3BCE"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539F2E0B"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1CB63E87" w14:textId="73937F3C"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1689956A" w14:textId="4082C384"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3735CB37" w14:textId="65928199" w:rsidR="00926B68" w:rsidRPr="00926B68" w:rsidRDefault="00926B68" w:rsidP="00926B68">
            <w:pPr>
              <w:spacing w:before="60" w:after="60"/>
              <w:jc w:val="center"/>
              <w:rPr>
                <w:rFonts w:ascii="Arial" w:hAnsi="Arial" w:cs="Arial"/>
                <w:color w:val="FF0000"/>
                <w:lang w:eastAsia="es-ES_tradnl"/>
              </w:rPr>
            </w:pPr>
          </w:p>
        </w:tc>
      </w:tr>
      <w:tr w:rsidR="00926B68" w:rsidRPr="00926B68" w14:paraId="679EBF34" w14:textId="77777777" w:rsidTr="00926B68">
        <w:trPr>
          <w:trHeight w:val="329"/>
        </w:trPr>
        <w:tc>
          <w:tcPr>
            <w:tcW w:w="1151" w:type="pct"/>
            <w:shd w:val="clear" w:color="auto" w:fill="auto"/>
            <w:vAlign w:val="center"/>
          </w:tcPr>
          <w:p w14:paraId="1760F337"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7D5F4544"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4AF13C10" w14:textId="7D612113"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2399FD1E" w14:textId="16E8D5DC"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6590306D" w14:textId="7C850A4B" w:rsidR="00926B68" w:rsidRPr="00926B68" w:rsidRDefault="00926B68" w:rsidP="00926B68">
            <w:pPr>
              <w:spacing w:before="60" w:after="60"/>
              <w:jc w:val="center"/>
              <w:rPr>
                <w:rFonts w:ascii="Arial" w:hAnsi="Arial" w:cs="Arial"/>
                <w:color w:val="FF0000"/>
                <w:lang w:eastAsia="es-ES_tradnl"/>
              </w:rPr>
            </w:pPr>
          </w:p>
        </w:tc>
      </w:tr>
      <w:tr w:rsidR="00926B68" w:rsidRPr="00926B68" w14:paraId="1B69DBAD" w14:textId="77777777" w:rsidTr="00926B68">
        <w:trPr>
          <w:trHeight w:val="329"/>
        </w:trPr>
        <w:tc>
          <w:tcPr>
            <w:tcW w:w="1151" w:type="pct"/>
            <w:shd w:val="clear" w:color="auto" w:fill="auto"/>
            <w:vAlign w:val="center"/>
          </w:tcPr>
          <w:p w14:paraId="501A2686"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1644CD75"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688AAEC2" w14:textId="291AA18F"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2B5F3D97" w14:textId="0F32C0C9"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7FCAA005" w14:textId="123ED309" w:rsidR="00926B68" w:rsidRPr="00926B68" w:rsidRDefault="00926B68" w:rsidP="00926B68">
            <w:pPr>
              <w:spacing w:before="60" w:after="60"/>
              <w:jc w:val="center"/>
              <w:rPr>
                <w:rFonts w:ascii="Arial" w:hAnsi="Arial" w:cs="Arial"/>
                <w:color w:val="FF0000"/>
                <w:lang w:eastAsia="es-ES_tradnl"/>
              </w:rPr>
            </w:pPr>
          </w:p>
        </w:tc>
      </w:tr>
      <w:tr w:rsidR="00926B68" w:rsidRPr="00926B68" w14:paraId="2379B2AF" w14:textId="77777777" w:rsidTr="00926B68">
        <w:trPr>
          <w:trHeight w:val="329"/>
        </w:trPr>
        <w:tc>
          <w:tcPr>
            <w:tcW w:w="1151" w:type="pct"/>
            <w:shd w:val="clear" w:color="auto" w:fill="auto"/>
            <w:vAlign w:val="center"/>
          </w:tcPr>
          <w:p w14:paraId="471D3910"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47230403"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255DC1D4" w14:textId="2FBD48D7"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18E1BA95" w14:textId="16E3799D"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26BFB46E" w14:textId="7DB4A9D0" w:rsidR="00926B68" w:rsidRPr="00926B68" w:rsidRDefault="00926B68" w:rsidP="00926B68">
            <w:pPr>
              <w:spacing w:before="60" w:after="60"/>
              <w:jc w:val="center"/>
              <w:rPr>
                <w:rFonts w:ascii="Arial" w:hAnsi="Arial" w:cs="Arial"/>
                <w:color w:val="FF0000"/>
                <w:lang w:eastAsia="es-ES_tradnl"/>
              </w:rPr>
            </w:pPr>
          </w:p>
        </w:tc>
      </w:tr>
      <w:tr w:rsidR="00926B68" w:rsidRPr="00926B68" w14:paraId="407A6EAB" w14:textId="77777777" w:rsidTr="00926B68">
        <w:trPr>
          <w:trHeight w:val="329"/>
        </w:trPr>
        <w:tc>
          <w:tcPr>
            <w:tcW w:w="1151" w:type="pct"/>
            <w:shd w:val="clear" w:color="auto" w:fill="auto"/>
            <w:vAlign w:val="center"/>
          </w:tcPr>
          <w:p w14:paraId="0EC8AB6F" w14:textId="77777777" w:rsidR="00926B68" w:rsidRPr="00926B68" w:rsidRDefault="00926B68" w:rsidP="00926B68">
            <w:pPr>
              <w:spacing w:before="60" w:after="60"/>
              <w:rPr>
                <w:rFonts w:ascii="Arial" w:hAnsi="Arial" w:cs="Arial"/>
                <w:color w:val="FF0000"/>
                <w:lang w:eastAsia="es-ES_tradnl"/>
              </w:rPr>
            </w:pPr>
          </w:p>
        </w:tc>
        <w:tc>
          <w:tcPr>
            <w:tcW w:w="742" w:type="pct"/>
            <w:shd w:val="clear" w:color="auto" w:fill="auto"/>
            <w:vAlign w:val="center"/>
          </w:tcPr>
          <w:p w14:paraId="43657C38"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275B4158" w14:textId="39B865B2"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72E68E01" w14:textId="182760C7"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11E2AFAE" w14:textId="0BA01A8E" w:rsidR="00926B68" w:rsidRPr="00926B68" w:rsidRDefault="00926B68" w:rsidP="00926B68">
            <w:pPr>
              <w:spacing w:before="60" w:after="60"/>
              <w:jc w:val="center"/>
              <w:rPr>
                <w:rFonts w:ascii="Arial" w:hAnsi="Arial" w:cs="Arial"/>
                <w:color w:val="FF0000"/>
                <w:lang w:eastAsia="es-ES_tradnl"/>
              </w:rPr>
            </w:pPr>
          </w:p>
        </w:tc>
      </w:tr>
      <w:tr w:rsidR="00926B68" w:rsidRPr="00926B68" w14:paraId="57C9D58D" w14:textId="77777777" w:rsidTr="00926B68">
        <w:trPr>
          <w:trHeight w:val="329"/>
        </w:trPr>
        <w:tc>
          <w:tcPr>
            <w:tcW w:w="1151" w:type="pct"/>
            <w:shd w:val="clear" w:color="auto" w:fill="auto"/>
            <w:vAlign w:val="center"/>
          </w:tcPr>
          <w:p w14:paraId="33F46266"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416FB972"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762A34CF" w14:textId="205BD03F"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4C38E6B4" w14:textId="23737BA9"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3DF76AD2" w14:textId="7222285D" w:rsidR="00926B68" w:rsidRPr="00926B68" w:rsidRDefault="00926B68" w:rsidP="00926B68">
            <w:pPr>
              <w:spacing w:before="60" w:after="60"/>
              <w:jc w:val="center"/>
              <w:rPr>
                <w:rFonts w:ascii="Arial" w:hAnsi="Arial" w:cs="Arial"/>
                <w:color w:val="FF0000"/>
                <w:lang w:eastAsia="es-ES_tradnl"/>
              </w:rPr>
            </w:pPr>
          </w:p>
        </w:tc>
      </w:tr>
      <w:tr w:rsidR="00926B68" w:rsidRPr="00926B68" w14:paraId="5E92D267" w14:textId="77777777" w:rsidTr="00926B68">
        <w:trPr>
          <w:trHeight w:val="329"/>
        </w:trPr>
        <w:tc>
          <w:tcPr>
            <w:tcW w:w="1151" w:type="pct"/>
            <w:shd w:val="clear" w:color="auto" w:fill="auto"/>
            <w:vAlign w:val="center"/>
          </w:tcPr>
          <w:p w14:paraId="75126533" w14:textId="77777777" w:rsidR="00926B68" w:rsidRPr="00926B68" w:rsidRDefault="00926B68" w:rsidP="00926B68">
            <w:pPr>
              <w:spacing w:before="60" w:after="60"/>
              <w:rPr>
                <w:rFonts w:ascii="Arial" w:hAnsi="Arial" w:cs="Arial"/>
                <w:color w:val="FF0000"/>
              </w:rPr>
            </w:pPr>
          </w:p>
        </w:tc>
        <w:tc>
          <w:tcPr>
            <w:tcW w:w="742" w:type="pct"/>
            <w:shd w:val="clear" w:color="auto" w:fill="auto"/>
            <w:vAlign w:val="center"/>
          </w:tcPr>
          <w:p w14:paraId="5DC153B5" w14:textId="77777777" w:rsidR="00926B68" w:rsidRPr="00926B68" w:rsidRDefault="00926B68" w:rsidP="00926B68">
            <w:pPr>
              <w:spacing w:before="60" w:after="60"/>
              <w:rPr>
                <w:rFonts w:ascii="Arial" w:hAnsi="Arial" w:cs="Arial"/>
                <w:color w:val="FF0000"/>
                <w:lang w:eastAsia="es-ES_tradnl"/>
              </w:rPr>
            </w:pPr>
          </w:p>
        </w:tc>
        <w:tc>
          <w:tcPr>
            <w:tcW w:w="2054" w:type="pct"/>
            <w:shd w:val="clear" w:color="auto" w:fill="auto"/>
            <w:vAlign w:val="center"/>
          </w:tcPr>
          <w:p w14:paraId="5CB51C19" w14:textId="01C94869" w:rsidR="00926B68" w:rsidRPr="00926B68" w:rsidRDefault="00926B68" w:rsidP="00926B68">
            <w:pPr>
              <w:spacing w:before="60" w:after="60"/>
              <w:rPr>
                <w:rFonts w:ascii="Arial" w:hAnsi="Arial" w:cs="Arial"/>
                <w:color w:val="FF0000"/>
                <w:lang w:eastAsia="es-ES_tradnl"/>
              </w:rPr>
            </w:pPr>
          </w:p>
        </w:tc>
        <w:tc>
          <w:tcPr>
            <w:tcW w:w="511" w:type="pct"/>
            <w:shd w:val="clear" w:color="auto" w:fill="auto"/>
            <w:vAlign w:val="center"/>
          </w:tcPr>
          <w:p w14:paraId="2B03C0A7" w14:textId="204E957B" w:rsidR="00926B68" w:rsidRPr="00926B68" w:rsidRDefault="00926B68" w:rsidP="00926B68">
            <w:pPr>
              <w:spacing w:before="60" w:after="60"/>
              <w:jc w:val="center"/>
              <w:rPr>
                <w:rFonts w:ascii="Arial" w:hAnsi="Arial" w:cs="Arial"/>
                <w:color w:val="FF0000"/>
                <w:lang w:eastAsia="es-ES_tradnl"/>
              </w:rPr>
            </w:pPr>
          </w:p>
        </w:tc>
        <w:tc>
          <w:tcPr>
            <w:tcW w:w="542" w:type="pct"/>
            <w:shd w:val="clear" w:color="auto" w:fill="auto"/>
            <w:vAlign w:val="center"/>
          </w:tcPr>
          <w:p w14:paraId="4A028AC7" w14:textId="7D50D028" w:rsidR="00926B68" w:rsidRPr="00926B68" w:rsidRDefault="00926B68" w:rsidP="00926B68">
            <w:pPr>
              <w:spacing w:before="60" w:after="60"/>
              <w:jc w:val="center"/>
              <w:rPr>
                <w:rFonts w:ascii="Arial" w:hAnsi="Arial" w:cs="Arial"/>
                <w:color w:val="FF0000"/>
                <w:lang w:eastAsia="es-ES_tradnl"/>
              </w:rPr>
            </w:pPr>
          </w:p>
        </w:tc>
      </w:tr>
    </w:tbl>
    <w:p w14:paraId="530927FC" w14:textId="77777777" w:rsidR="00A45400" w:rsidRDefault="00A45400" w:rsidP="007E48BF">
      <w:pPr>
        <w:rPr>
          <w:rStyle w:val="nfasis"/>
          <w:rFonts w:ascii="Arial" w:hAnsi="Arial" w:cs="Arial"/>
          <w:color w:val="FF0000"/>
        </w:rPr>
      </w:pPr>
    </w:p>
    <w:p w14:paraId="40F9A19F" w14:textId="77777777" w:rsidR="00C56C00" w:rsidRDefault="00C56C00" w:rsidP="007E48BF">
      <w:pPr>
        <w:rPr>
          <w:rStyle w:val="nfasis"/>
          <w:rFonts w:ascii="Arial" w:hAnsi="Arial" w:cs="Arial"/>
          <w:color w:val="FF0000"/>
        </w:rPr>
      </w:pPr>
    </w:p>
    <w:p w14:paraId="43BA39A9" w14:textId="77777777" w:rsidR="00C56C00" w:rsidRPr="00926B68" w:rsidRDefault="00C56C00" w:rsidP="007E48BF">
      <w:pPr>
        <w:rPr>
          <w:rStyle w:val="nfasis"/>
          <w:rFonts w:ascii="Arial" w:hAnsi="Arial" w:cs="Arial"/>
          <w:color w:val="FF0000"/>
        </w:rPr>
      </w:pPr>
    </w:p>
    <w:p w14:paraId="0D262B5F" w14:textId="77777777" w:rsidR="00A45400" w:rsidRPr="00E36A6E" w:rsidRDefault="00A45400" w:rsidP="007E48BF">
      <w:pPr>
        <w:rPr>
          <w:rStyle w:val="nfasis"/>
          <w:rFonts w:ascii="Arial" w:hAnsi="Arial" w:cs="Arial"/>
        </w:rPr>
      </w:pPr>
    </w:p>
    <w:p w14:paraId="4E40EC41" w14:textId="77777777" w:rsidR="00815ABF" w:rsidRPr="00E36A6E" w:rsidRDefault="00815ABF" w:rsidP="008D4C6D">
      <w:pPr>
        <w:jc w:val="center"/>
        <w:rPr>
          <w:rStyle w:val="nfasis"/>
          <w:rFonts w:ascii="Arial" w:hAnsi="Arial" w:cs="Arial"/>
          <w:b/>
          <w:i w:val="0"/>
          <w:color w:val="auto"/>
          <w:sz w:val="24"/>
        </w:rPr>
      </w:pPr>
      <w:r w:rsidRPr="00E36A6E">
        <w:rPr>
          <w:rStyle w:val="nfasis"/>
          <w:rFonts w:ascii="Arial" w:hAnsi="Arial" w:cs="Arial"/>
          <w:b/>
          <w:i w:val="0"/>
          <w:color w:val="auto"/>
          <w:sz w:val="24"/>
        </w:rPr>
        <w:t>TABLA DE PLAN DE ESTUDIOS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37"/>
        <w:gridCol w:w="2973"/>
        <w:gridCol w:w="836"/>
        <w:gridCol w:w="1673"/>
        <w:gridCol w:w="943"/>
        <w:gridCol w:w="1809"/>
      </w:tblGrid>
      <w:tr w:rsidR="00B16C13" w:rsidRPr="00E36A6E" w14:paraId="1E4B6127" w14:textId="77777777" w:rsidTr="00B16C13">
        <w:trPr>
          <w:trHeight w:val="707"/>
          <w:jc w:val="center"/>
        </w:trPr>
        <w:tc>
          <w:tcPr>
            <w:tcW w:w="662" w:type="pct"/>
            <w:shd w:val="clear" w:color="auto" w:fill="F2F2F2"/>
            <w:vAlign w:val="center"/>
          </w:tcPr>
          <w:p w14:paraId="2BB45B52" w14:textId="77777777" w:rsidR="00B16C13" w:rsidRPr="00E36A6E" w:rsidRDefault="00B16C13" w:rsidP="00815ABF">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Módulo</w:t>
            </w:r>
          </w:p>
        </w:tc>
        <w:tc>
          <w:tcPr>
            <w:tcW w:w="400" w:type="pct"/>
            <w:shd w:val="clear" w:color="auto" w:fill="F2F2F2"/>
            <w:vAlign w:val="center"/>
          </w:tcPr>
          <w:p w14:paraId="41202D3C" w14:textId="77777777" w:rsidR="00B16C13" w:rsidRPr="00E36A6E" w:rsidRDefault="00B16C13" w:rsidP="00B16C13">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ECTS</w:t>
            </w:r>
          </w:p>
        </w:tc>
        <w:tc>
          <w:tcPr>
            <w:tcW w:w="1420" w:type="pct"/>
            <w:shd w:val="clear" w:color="auto" w:fill="F2F2F2"/>
            <w:vAlign w:val="center"/>
          </w:tcPr>
          <w:p w14:paraId="0A74257A" w14:textId="7C23A0C7" w:rsidR="00B16C13" w:rsidRPr="00E36A6E" w:rsidRDefault="00A17B68" w:rsidP="00815ABF">
            <w:pPr>
              <w:spacing w:before="80" w:after="80" w:line="240" w:lineRule="auto"/>
              <w:jc w:val="center"/>
              <w:rPr>
                <w:rFonts w:ascii="Arial" w:eastAsia="Times New Roman" w:hAnsi="Arial" w:cs="Arial"/>
                <w:b/>
                <w:bCs/>
                <w:lang w:eastAsia="es-ES"/>
              </w:rPr>
            </w:pPr>
            <w:r>
              <w:rPr>
                <w:rFonts w:ascii="Arial" w:eastAsia="Times New Roman" w:hAnsi="Arial" w:cs="Arial"/>
                <w:b/>
                <w:bCs/>
                <w:lang w:eastAsia="es-ES"/>
              </w:rPr>
              <w:t>M</w:t>
            </w:r>
            <w:r>
              <w:rPr>
                <w:rFonts w:eastAsia="Times New Roman"/>
                <w:b/>
                <w:bCs/>
                <w:lang w:eastAsia="es-ES"/>
              </w:rPr>
              <w:t>ateria/</w:t>
            </w:r>
            <w:r w:rsidR="00B16C13" w:rsidRPr="00E36A6E">
              <w:rPr>
                <w:rFonts w:ascii="Arial" w:eastAsia="Times New Roman" w:hAnsi="Arial" w:cs="Arial"/>
                <w:b/>
                <w:bCs/>
                <w:lang w:eastAsia="es-ES"/>
              </w:rPr>
              <w:t>Asignatura</w:t>
            </w:r>
          </w:p>
        </w:tc>
        <w:tc>
          <w:tcPr>
            <w:tcW w:w="400" w:type="pct"/>
            <w:shd w:val="clear" w:color="auto" w:fill="F2F2F2"/>
            <w:vAlign w:val="center"/>
          </w:tcPr>
          <w:p w14:paraId="24CE6229" w14:textId="77777777" w:rsidR="00B16C13" w:rsidRPr="00E36A6E" w:rsidRDefault="00B16C13" w:rsidP="00815ABF">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ECTS</w:t>
            </w:r>
          </w:p>
        </w:tc>
        <w:tc>
          <w:tcPr>
            <w:tcW w:w="800" w:type="pct"/>
            <w:shd w:val="clear" w:color="auto" w:fill="F2F2F2"/>
            <w:vAlign w:val="center"/>
          </w:tcPr>
          <w:p w14:paraId="1C987226" w14:textId="77777777" w:rsidR="00B16C13" w:rsidRPr="00E36A6E" w:rsidRDefault="00B16C13" w:rsidP="00815ABF">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Carácter</w:t>
            </w:r>
          </w:p>
          <w:p w14:paraId="1F5FD893" w14:textId="77777777" w:rsidR="00B16C13" w:rsidRPr="00E36A6E" w:rsidRDefault="00B16C13" w:rsidP="00815ABF">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(FB/OB/OP)</w:t>
            </w:r>
          </w:p>
        </w:tc>
        <w:tc>
          <w:tcPr>
            <w:tcW w:w="451" w:type="pct"/>
            <w:shd w:val="clear" w:color="auto" w:fill="F2F2F2"/>
            <w:vAlign w:val="center"/>
          </w:tcPr>
          <w:p w14:paraId="3B043ECB" w14:textId="77777777" w:rsidR="00B16C13" w:rsidRPr="00E36A6E" w:rsidRDefault="00B16C13" w:rsidP="00815ABF">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Curso</w:t>
            </w:r>
          </w:p>
        </w:tc>
        <w:tc>
          <w:tcPr>
            <w:tcW w:w="865" w:type="pct"/>
            <w:shd w:val="clear" w:color="auto" w:fill="F2F2F2"/>
            <w:vAlign w:val="center"/>
          </w:tcPr>
          <w:p w14:paraId="2CE9BED9" w14:textId="77777777" w:rsidR="00B16C13" w:rsidRPr="00E36A6E" w:rsidRDefault="00B16C13" w:rsidP="00B16C13">
            <w:pPr>
              <w:spacing w:before="80" w:after="80" w:line="240" w:lineRule="auto"/>
              <w:jc w:val="center"/>
              <w:rPr>
                <w:rFonts w:ascii="Arial" w:eastAsia="Times New Roman" w:hAnsi="Arial" w:cs="Arial"/>
                <w:b/>
                <w:bCs/>
                <w:lang w:eastAsia="es-ES"/>
              </w:rPr>
            </w:pPr>
            <w:r w:rsidRPr="00E36A6E">
              <w:rPr>
                <w:rFonts w:ascii="Arial" w:eastAsia="Times New Roman" w:hAnsi="Arial" w:cs="Arial"/>
                <w:b/>
                <w:bCs/>
                <w:lang w:eastAsia="es-ES"/>
              </w:rPr>
              <w:t xml:space="preserve">Cuatrimestre </w:t>
            </w:r>
          </w:p>
        </w:tc>
      </w:tr>
      <w:tr w:rsidR="00B16C13" w:rsidRPr="00E36A6E" w14:paraId="67A83258" w14:textId="77777777" w:rsidTr="00B16C13">
        <w:trPr>
          <w:trHeight w:val="390"/>
          <w:jc w:val="center"/>
        </w:trPr>
        <w:tc>
          <w:tcPr>
            <w:tcW w:w="662" w:type="pct"/>
            <w:vMerge w:val="restart"/>
            <w:shd w:val="clear" w:color="auto" w:fill="auto"/>
            <w:vAlign w:val="center"/>
          </w:tcPr>
          <w:p w14:paraId="4CDAD23C"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Módulo 1</w:t>
            </w:r>
          </w:p>
        </w:tc>
        <w:tc>
          <w:tcPr>
            <w:tcW w:w="400" w:type="pct"/>
            <w:vMerge w:val="restart"/>
            <w:vAlign w:val="center"/>
          </w:tcPr>
          <w:p w14:paraId="01C02310"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1420" w:type="pct"/>
            <w:shd w:val="clear" w:color="auto" w:fill="auto"/>
          </w:tcPr>
          <w:p w14:paraId="430DD96E"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Asignatura 1</w:t>
            </w:r>
          </w:p>
        </w:tc>
        <w:tc>
          <w:tcPr>
            <w:tcW w:w="400" w:type="pct"/>
            <w:shd w:val="clear" w:color="auto" w:fill="auto"/>
            <w:vAlign w:val="center"/>
          </w:tcPr>
          <w:p w14:paraId="055B28C8"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153846A4"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2AFACE15"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72C0C08F"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69B7644B" w14:textId="77777777" w:rsidTr="00B16C13">
        <w:trPr>
          <w:trHeight w:val="414"/>
          <w:jc w:val="center"/>
        </w:trPr>
        <w:tc>
          <w:tcPr>
            <w:tcW w:w="662" w:type="pct"/>
            <w:vMerge/>
            <w:shd w:val="clear" w:color="auto" w:fill="auto"/>
            <w:vAlign w:val="center"/>
          </w:tcPr>
          <w:p w14:paraId="3AA058AC"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vAlign w:val="center"/>
          </w:tcPr>
          <w:p w14:paraId="34769E3E"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1420" w:type="pct"/>
            <w:shd w:val="clear" w:color="auto" w:fill="auto"/>
          </w:tcPr>
          <w:p w14:paraId="45A18F9B"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Asignatura 2</w:t>
            </w:r>
          </w:p>
        </w:tc>
        <w:tc>
          <w:tcPr>
            <w:tcW w:w="400" w:type="pct"/>
            <w:shd w:val="clear" w:color="auto" w:fill="auto"/>
            <w:vAlign w:val="center"/>
          </w:tcPr>
          <w:p w14:paraId="620F1A67"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7874CD3D"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33F2859C"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79FC939A"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33FED8D5" w14:textId="77777777" w:rsidTr="00B16C13">
        <w:trPr>
          <w:trHeight w:val="402"/>
          <w:jc w:val="center"/>
        </w:trPr>
        <w:tc>
          <w:tcPr>
            <w:tcW w:w="662" w:type="pct"/>
            <w:vMerge/>
            <w:shd w:val="clear" w:color="auto" w:fill="auto"/>
            <w:vAlign w:val="center"/>
          </w:tcPr>
          <w:p w14:paraId="3B8F7A12"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vAlign w:val="center"/>
          </w:tcPr>
          <w:p w14:paraId="0A4AE2CD"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1420" w:type="pct"/>
            <w:shd w:val="clear" w:color="auto" w:fill="auto"/>
          </w:tcPr>
          <w:p w14:paraId="75EB9947"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Asignatura 3</w:t>
            </w:r>
          </w:p>
        </w:tc>
        <w:tc>
          <w:tcPr>
            <w:tcW w:w="400" w:type="pct"/>
            <w:shd w:val="clear" w:color="auto" w:fill="auto"/>
            <w:vAlign w:val="center"/>
          </w:tcPr>
          <w:p w14:paraId="6A642B95"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1FE8D776"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429E85A9"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567A7C49"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7422D39C" w14:textId="77777777" w:rsidTr="00B16C13">
        <w:trPr>
          <w:trHeight w:val="402"/>
          <w:jc w:val="center"/>
        </w:trPr>
        <w:tc>
          <w:tcPr>
            <w:tcW w:w="662" w:type="pct"/>
            <w:vMerge/>
            <w:shd w:val="clear" w:color="auto" w:fill="auto"/>
            <w:vAlign w:val="center"/>
          </w:tcPr>
          <w:p w14:paraId="52D134D3"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vAlign w:val="center"/>
          </w:tcPr>
          <w:p w14:paraId="3EE46D80"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1420" w:type="pct"/>
            <w:shd w:val="clear" w:color="auto" w:fill="auto"/>
          </w:tcPr>
          <w:p w14:paraId="5C49A216"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Asignatura 4</w:t>
            </w:r>
          </w:p>
        </w:tc>
        <w:tc>
          <w:tcPr>
            <w:tcW w:w="400" w:type="pct"/>
            <w:shd w:val="clear" w:color="auto" w:fill="auto"/>
            <w:vAlign w:val="center"/>
          </w:tcPr>
          <w:p w14:paraId="0FDC16FD"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096A9818"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59597C53"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5903716A"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65F17AC2" w14:textId="77777777" w:rsidTr="00B16C13">
        <w:trPr>
          <w:trHeight w:val="402"/>
          <w:jc w:val="center"/>
        </w:trPr>
        <w:tc>
          <w:tcPr>
            <w:tcW w:w="662" w:type="pct"/>
            <w:vMerge w:val="restart"/>
            <w:shd w:val="clear" w:color="auto" w:fill="auto"/>
            <w:vAlign w:val="center"/>
          </w:tcPr>
          <w:p w14:paraId="771CFB48"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Módulo 2</w:t>
            </w:r>
          </w:p>
        </w:tc>
        <w:tc>
          <w:tcPr>
            <w:tcW w:w="400" w:type="pct"/>
            <w:vMerge w:val="restart"/>
            <w:vAlign w:val="center"/>
          </w:tcPr>
          <w:p w14:paraId="2DE103DA"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1420" w:type="pct"/>
            <w:shd w:val="clear" w:color="auto" w:fill="auto"/>
          </w:tcPr>
          <w:p w14:paraId="2C5D7E11"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Materia 2: Asignatura 5</w:t>
            </w:r>
          </w:p>
        </w:tc>
        <w:tc>
          <w:tcPr>
            <w:tcW w:w="400" w:type="pct"/>
            <w:shd w:val="clear" w:color="auto" w:fill="auto"/>
            <w:vAlign w:val="center"/>
          </w:tcPr>
          <w:p w14:paraId="19BA0AAD"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113840AE"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3615FEAC"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04D7CD73"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5A0EE571" w14:textId="77777777" w:rsidTr="00B16C13">
        <w:trPr>
          <w:trHeight w:val="402"/>
          <w:jc w:val="center"/>
        </w:trPr>
        <w:tc>
          <w:tcPr>
            <w:tcW w:w="662" w:type="pct"/>
            <w:vMerge/>
            <w:shd w:val="clear" w:color="auto" w:fill="auto"/>
            <w:vAlign w:val="center"/>
          </w:tcPr>
          <w:p w14:paraId="7BFF5757"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tcPr>
          <w:p w14:paraId="0DC68FE8"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1420" w:type="pct"/>
            <w:shd w:val="clear" w:color="auto" w:fill="auto"/>
          </w:tcPr>
          <w:p w14:paraId="158B6EF5" w14:textId="77777777" w:rsidR="00B16C13" w:rsidRPr="00E36A6E" w:rsidRDefault="00B16C13" w:rsidP="00B16C13">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Materia 2: Asignatura 6</w:t>
            </w:r>
          </w:p>
        </w:tc>
        <w:tc>
          <w:tcPr>
            <w:tcW w:w="400" w:type="pct"/>
            <w:shd w:val="clear" w:color="auto" w:fill="auto"/>
            <w:vAlign w:val="center"/>
          </w:tcPr>
          <w:p w14:paraId="212C5EE9"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3E41C312"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7BE56CBE"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2B89A1BF"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00185C10" w14:textId="77777777" w:rsidTr="00B16C13">
        <w:trPr>
          <w:trHeight w:val="402"/>
          <w:jc w:val="center"/>
        </w:trPr>
        <w:tc>
          <w:tcPr>
            <w:tcW w:w="662" w:type="pct"/>
            <w:vMerge/>
            <w:shd w:val="clear" w:color="auto" w:fill="auto"/>
            <w:vAlign w:val="center"/>
          </w:tcPr>
          <w:p w14:paraId="0884FDB7"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tcPr>
          <w:p w14:paraId="71060AE7"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1420" w:type="pct"/>
            <w:shd w:val="clear" w:color="auto" w:fill="auto"/>
          </w:tcPr>
          <w:p w14:paraId="0FDD2D51" w14:textId="77777777" w:rsidR="00B16C13" w:rsidRPr="00E36A6E" w:rsidRDefault="00B16C13" w:rsidP="00B16C13">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Materia 2: Asignatura 7</w:t>
            </w:r>
          </w:p>
        </w:tc>
        <w:tc>
          <w:tcPr>
            <w:tcW w:w="400" w:type="pct"/>
            <w:shd w:val="clear" w:color="auto" w:fill="auto"/>
            <w:vAlign w:val="center"/>
          </w:tcPr>
          <w:p w14:paraId="33203765"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75F9F5A7"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11521150"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146EF777"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51FE5E86" w14:textId="77777777" w:rsidTr="00B16C13">
        <w:trPr>
          <w:trHeight w:val="414"/>
          <w:jc w:val="center"/>
        </w:trPr>
        <w:tc>
          <w:tcPr>
            <w:tcW w:w="662" w:type="pct"/>
            <w:vMerge/>
            <w:shd w:val="clear" w:color="auto" w:fill="auto"/>
            <w:vAlign w:val="center"/>
          </w:tcPr>
          <w:p w14:paraId="41907E65"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tcPr>
          <w:p w14:paraId="5F4DC574"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1420" w:type="pct"/>
            <w:shd w:val="clear" w:color="auto" w:fill="auto"/>
          </w:tcPr>
          <w:p w14:paraId="459CD5AC" w14:textId="77777777" w:rsidR="00B16C13" w:rsidRPr="00E36A6E" w:rsidRDefault="00B16C13" w:rsidP="00815ABF">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Materia 3: Asignatura 8</w:t>
            </w:r>
          </w:p>
        </w:tc>
        <w:tc>
          <w:tcPr>
            <w:tcW w:w="400" w:type="pct"/>
            <w:shd w:val="clear" w:color="auto" w:fill="auto"/>
            <w:vAlign w:val="center"/>
          </w:tcPr>
          <w:p w14:paraId="2CBDFBDB"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0F73C845"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67D6AC05"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31923B6C" w14:textId="77777777" w:rsidR="00B16C13" w:rsidRPr="00E36A6E" w:rsidRDefault="00B16C13" w:rsidP="00B16C13">
            <w:pPr>
              <w:spacing w:before="80" w:after="80" w:line="240" w:lineRule="auto"/>
              <w:jc w:val="center"/>
              <w:rPr>
                <w:rFonts w:ascii="Arial" w:eastAsia="Times New Roman" w:hAnsi="Arial" w:cs="Arial"/>
                <w:bCs/>
                <w:lang w:eastAsia="es-ES"/>
              </w:rPr>
            </w:pPr>
          </w:p>
        </w:tc>
      </w:tr>
      <w:tr w:rsidR="00B16C13" w:rsidRPr="00E36A6E" w14:paraId="3A87A135" w14:textId="77777777" w:rsidTr="00B16C13">
        <w:trPr>
          <w:trHeight w:val="402"/>
          <w:jc w:val="center"/>
        </w:trPr>
        <w:tc>
          <w:tcPr>
            <w:tcW w:w="662" w:type="pct"/>
            <w:vMerge/>
            <w:shd w:val="clear" w:color="auto" w:fill="auto"/>
          </w:tcPr>
          <w:p w14:paraId="267D0EAD"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400" w:type="pct"/>
            <w:vMerge/>
          </w:tcPr>
          <w:p w14:paraId="26A8CE14" w14:textId="77777777" w:rsidR="00B16C13" w:rsidRPr="00E36A6E" w:rsidRDefault="00B16C13" w:rsidP="00815ABF">
            <w:pPr>
              <w:spacing w:before="80" w:after="80" w:line="240" w:lineRule="auto"/>
              <w:jc w:val="center"/>
              <w:rPr>
                <w:rFonts w:ascii="Arial" w:eastAsia="Times New Roman" w:hAnsi="Arial" w:cs="Arial"/>
                <w:bCs/>
                <w:lang w:eastAsia="es-ES"/>
              </w:rPr>
            </w:pPr>
          </w:p>
        </w:tc>
        <w:tc>
          <w:tcPr>
            <w:tcW w:w="1420" w:type="pct"/>
            <w:shd w:val="clear" w:color="auto" w:fill="auto"/>
          </w:tcPr>
          <w:p w14:paraId="34F696D4" w14:textId="77777777" w:rsidR="00B16C13" w:rsidRPr="00E36A6E" w:rsidRDefault="00B16C13" w:rsidP="00B16C13">
            <w:pPr>
              <w:spacing w:before="80" w:after="80" w:line="240" w:lineRule="auto"/>
              <w:jc w:val="center"/>
              <w:rPr>
                <w:rFonts w:ascii="Arial" w:eastAsia="Times New Roman" w:hAnsi="Arial" w:cs="Arial"/>
                <w:bCs/>
                <w:lang w:eastAsia="es-ES"/>
              </w:rPr>
            </w:pPr>
            <w:r w:rsidRPr="00E36A6E">
              <w:rPr>
                <w:rFonts w:ascii="Arial" w:eastAsia="Times New Roman" w:hAnsi="Arial" w:cs="Arial"/>
                <w:bCs/>
                <w:lang w:eastAsia="es-ES"/>
              </w:rPr>
              <w:t>Materia 3: Asignatura 9</w:t>
            </w:r>
          </w:p>
        </w:tc>
        <w:tc>
          <w:tcPr>
            <w:tcW w:w="400" w:type="pct"/>
            <w:shd w:val="clear" w:color="auto" w:fill="auto"/>
            <w:vAlign w:val="center"/>
          </w:tcPr>
          <w:p w14:paraId="73051A61"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00" w:type="pct"/>
            <w:shd w:val="clear" w:color="auto" w:fill="auto"/>
            <w:vAlign w:val="center"/>
          </w:tcPr>
          <w:p w14:paraId="25D1F380"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451" w:type="pct"/>
            <w:shd w:val="clear" w:color="auto" w:fill="auto"/>
            <w:vAlign w:val="center"/>
          </w:tcPr>
          <w:p w14:paraId="02773D83" w14:textId="77777777" w:rsidR="00B16C13" w:rsidRPr="00E36A6E" w:rsidRDefault="00B16C13" w:rsidP="00B16C13">
            <w:pPr>
              <w:spacing w:before="80" w:after="80" w:line="240" w:lineRule="auto"/>
              <w:jc w:val="center"/>
              <w:rPr>
                <w:rFonts w:ascii="Arial" w:eastAsia="Times New Roman" w:hAnsi="Arial" w:cs="Arial"/>
                <w:bCs/>
                <w:lang w:eastAsia="es-ES"/>
              </w:rPr>
            </w:pPr>
          </w:p>
        </w:tc>
        <w:tc>
          <w:tcPr>
            <w:tcW w:w="865" w:type="pct"/>
            <w:shd w:val="clear" w:color="auto" w:fill="auto"/>
            <w:vAlign w:val="center"/>
          </w:tcPr>
          <w:p w14:paraId="337F6D0F" w14:textId="77777777" w:rsidR="00B16C13" w:rsidRPr="00E36A6E" w:rsidRDefault="00B16C13" w:rsidP="00B16C13">
            <w:pPr>
              <w:spacing w:before="80" w:after="80" w:line="240" w:lineRule="auto"/>
              <w:jc w:val="center"/>
              <w:rPr>
                <w:rFonts w:ascii="Arial" w:eastAsia="Times New Roman" w:hAnsi="Arial" w:cs="Arial"/>
                <w:bCs/>
                <w:lang w:eastAsia="es-ES"/>
              </w:rPr>
            </w:pPr>
          </w:p>
        </w:tc>
      </w:tr>
    </w:tbl>
    <w:p w14:paraId="0040470C" w14:textId="77777777" w:rsidR="00B16C13" w:rsidRPr="00E36A6E" w:rsidRDefault="00B16C13" w:rsidP="007E48BF">
      <w:pPr>
        <w:rPr>
          <w:rStyle w:val="nfasis"/>
          <w:rFonts w:ascii="Arial" w:hAnsi="Arial" w:cs="Arial"/>
          <w:b/>
        </w:rPr>
      </w:pPr>
    </w:p>
    <w:p w14:paraId="3CF25434" w14:textId="62192B72" w:rsidR="007F49FD" w:rsidRPr="00AF49EE" w:rsidRDefault="00B16C13" w:rsidP="00A45400">
      <w:pPr>
        <w:spacing w:line="276" w:lineRule="auto"/>
        <w:rPr>
          <w:rStyle w:val="nfasis"/>
          <w:rFonts w:ascii="Arial" w:hAnsi="Arial" w:cs="Arial"/>
          <w:color w:val="007F02"/>
        </w:rPr>
      </w:pPr>
      <w:r w:rsidRPr="00AF49EE">
        <w:rPr>
          <w:rStyle w:val="nfasis"/>
          <w:rFonts w:ascii="Arial" w:hAnsi="Arial" w:cs="Arial"/>
          <w:b/>
          <w:color w:val="007F02"/>
        </w:rPr>
        <w:t>NOTA</w:t>
      </w:r>
      <w:r w:rsidRPr="00AF49EE">
        <w:rPr>
          <w:rStyle w:val="nfasis"/>
          <w:rFonts w:ascii="Arial" w:hAnsi="Arial" w:cs="Arial"/>
          <w:color w:val="007F02"/>
        </w:rPr>
        <w:t xml:space="preserve">: En caso de organizar </w:t>
      </w:r>
      <w:r w:rsidR="00E15EE2" w:rsidRPr="00AF49EE">
        <w:rPr>
          <w:rStyle w:val="nfasis"/>
          <w:rFonts w:ascii="Arial" w:hAnsi="Arial" w:cs="Arial"/>
          <w:color w:val="007F02"/>
        </w:rPr>
        <w:t>los módulos</w:t>
      </w:r>
      <w:r w:rsidRPr="00AF49EE">
        <w:rPr>
          <w:rStyle w:val="nfasis"/>
          <w:rFonts w:ascii="Arial" w:hAnsi="Arial" w:cs="Arial"/>
          <w:color w:val="007F02"/>
        </w:rPr>
        <w:t xml:space="preserve"> en materias y asignaturas, se antepondrá el nombre de la materia al nombre de la asignatura como se pone de ejemplo en el módulo 2 de la tabla</w:t>
      </w:r>
      <w:r w:rsidR="00C56C00" w:rsidRPr="00AF49EE">
        <w:rPr>
          <w:rStyle w:val="nfasis"/>
          <w:rFonts w:ascii="Arial" w:hAnsi="Arial" w:cs="Arial"/>
          <w:color w:val="007F02"/>
        </w:rPr>
        <w:t>, o se añadirá una columna intermedia para las materias</w:t>
      </w:r>
      <w:r w:rsidRPr="00AF49EE">
        <w:rPr>
          <w:rStyle w:val="nfasis"/>
          <w:rFonts w:ascii="Arial" w:hAnsi="Arial" w:cs="Arial"/>
          <w:color w:val="007F02"/>
        </w:rPr>
        <w:t>. Esta división no es obligatoria.</w:t>
      </w:r>
      <w:r w:rsidR="00926B68" w:rsidRPr="00AF49EE">
        <w:rPr>
          <w:rStyle w:val="nfasis"/>
          <w:rFonts w:ascii="Arial" w:hAnsi="Arial" w:cs="Arial"/>
          <w:color w:val="007F02"/>
        </w:rPr>
        <w:t xml:space="preserve"> </w:t>
      </w:r>
    </w:p>
    <w:p w14:paraId="7AA490B9" w14:textId="16510105" w:rsidR="00415748" w:rsidRDefault="00415748" w:rsidP="00A45400">
      <w:pPr>
        <w:spacing w:line="276" w:lineRule="auto"/>
        <w:rPr>
          <w:rStyle w:val="nfasis"/>
          <w:rFonts w:ascii="Arial" w:hAnsi="Arial" w:cs="Arial"/>
          <w:color w:val="008000"/>
        </w:rPr>
      </w:pPr>
    </w:p>
    <w:p w14:paraId="68C738D8" w14:textId="30FFB72C" w:rsidR="00415748" w:rsidRDefault="00415748" w:rsidP="00415748">
      <w:pPr>
        <w:pStyle w:val="Ttulo3"/>
        <w:rPr>
          <w:rStyle w:val="nfasis"/>
          <w:rFonts w:ascii="Arial" w:hAnsi="Arial" w:cs="Arial"/>
          <w:i w:val="0"/>
          <w:iCs w:val="0"/>
          <w:color w:val="2E74B5" w:themeColor="accent1" w:themeShade="BF"/>
        </w:rPr>
      </w:pPr>
      <w:r w:rsidRPr="00417A16">
        <w:rPr>
          <w:rStyle w:val="nfasis"/>
          <w:rFonts w:ascii="Arial" w:hAnsi="Arial" w:cs="Arial"/>
          <w:i w:val="0"/>
          <w:iCs w:val="0"/>
          <w:color w:val="2E74B5" w:themeColor="accent1" w:themeShade="BF"/>
        </w:rPr>
        <w:t xml:space="preserve">Descripción </w:t>
      </w:r>
      <w:r w:rsidR="00BB38BF">
        <w:rPr>
          <w:rStyle w:val="nfasis"/>
          <w:rFonts w:ascii="Arial" w:hAnsi="Arial" w:cs="Arial"/>
          <w:i w:val="0"/>
          <w:iCs w:val="0"/>
          <w:color w:val="2E74B5" w:themeColor="accent1" w:themeShade="BF"/>
        </w:rPr>
        <w:t xml:space="preserve">de </w:t>
      </w:r>
      <w:r w:rsidR="00A17B68">
        <w:rPr>
          <w:rStyle w:val="nfasis"/>
          <w:rFonts w:ascii="Arial" w:hAnsi="Arial" w:cs="Arial"/>
          <w:i w:val="0"/>
          <w:iCs w:val="0"/>
          <w:color w:val="2E74B5" w:themeColor="accent1" w:themeShade="BF"/>
        </w:rPr>
        <w:t xml:space="preserve">las </w:t>
      </w:r>
      <w:r w:rsidR="00BB38BF">
        <w:rPr>
          <w:rStyle w:val="nfasis"/>
          <w:rFonts w:ascii="Arial" w:hAnsi="Arial" w:cs="Arial"/>
          <w:i w:val="0"/>
          <w:iCs w:val="0"/>
          <w:color w:val="2E74B5" w:themeColor="accent1" w:themeShade="BF"/>
        </w:rPr>
        <w:t>materias</w:t>
      </w:r>
      <w:r w:rsidR="00A17B68">
        <w:rPr>
          <w:rStyle w:val="nfasis"/>
          <w:rFonts w:ascii="Arial" w:hAnsi="Arial" w:cs="Arial"/>
          <w:i w:val="0"/>
          <w:iCs w:val="0"/>
          <w:color w:val="2E74B5" w:themeColor="accent1" w:themeShade="BF"/>
        </w:rPr>
        <w:t>/asignaturas</w:t>
      </w:r>
      <w:r w:rsidRPr="00417A16">
        <w:rPr>
          <w:rStyle w:val="nfasis"/>
          <w:rFonts w:ascii="Arial" w:hAnsi="Arial" w:cs="Arial"/>
          <w:i w:val="0"/>
          <w:iCs w:val="0"/>
          <w:color w:val="2E74B5" w:themeColor="accent1" w:themeShade="BF"/>
        </w:rPr>
        <w:t xml:space="preserve"> </w:t>
      </w:r>
    </w:p>
    <w:p w14:paraId="3F8AC5D5" w14:textId="6BB5C726" w:rsidR="00415748" w:rsidRPr="00AF49EE" w:rsidRDefault="00415748" w:rsidP="00415748">
      <w:pPr>
        <w:spacing w:line="276" w:lineRule="auto"/>
        <w:rPr>
          <w:rStyle w:val="nfasis"/>
          <w:rFonts w:ascii="Arial" w:hAnsi="Arial" w:cs="Arial"/>
          <w:color w:val="007F02"/>
        </w:rPr>
      </w:pPr>
      <w:r w:rsidRPr="00AF49EE">
        <w:rPr>
          <w:rStyle w:val="nfasis"/>
          <w:rFonts w:ascii="Arial" w:hAnsi="Arial" w:cs="Arial"/>
          <w:b/>
          <w:color w:val="007F02"/>
          <w:highlight w:val="yellow"/>
        </w:rPr>
        <w:t xml:space="preserve">Copiar una ficha por cada </w:t>
      </w:r>
      <w:r w:rsidR="00BB38BF" w:rsidRPr="00AF49EE">
        <w:rPr>
          <w:rStyle w:val="nfasis"/>
          <w:rFonts w:ascii="Arial" w:hAnsi="Arial" w:cs="Arial"/>
          <w:b/>
          <w:color w:val="007F02"/>
          <w:highlight w:val="yellow"/>
        </w:rPr>
        <w:t>materia</w:t>
      </w:r>
      <w:r w:rsidR="00A17B68" w:rsidRPr="00AF49EE">
        <w:rPr>
          <w:rStyle w:val="nfasis"/>
          <w:rFonts w:ascii="Arial" w:hAnsi="Arial" w:cs="Arial"/>
          <w:b/>
          <w:color w:val="007F02"/>
          <w:highlight w:val="yellow"/>
        </w:rPr>
        <w:t>/asignatura</w:t>
      </w:r>
      <w:r w:rsidRPr="00AF49EE">
        <w:rPr>
          <w:rStyle w:val="nfasis"/>
          <w:rFonts w:ascii="Arial" w:hAnsi="Arial" w:cs="Arial"/>
          <w:b/>
          <w:color w:val="007F02"/>
          <w:highlight w:val="yellow"/>
        </w:rPr>
        <w:t xml:space="preserve"> del plan de estudios</w:t>
      </w:r>
      <w:r w:rsidRPr="00AF49EE">
        <w:rPr>
          <w:rStyle w:val="nfasis"/>
          <w:rFonts w:ascii="Arial" w:hAnsi="Arial" w:cs="Arial"/>
          <w:color w:val="007F02"/>
        </w:rPr>
        <w:t>. Se tendrán en cuenta las siguientes recomendaciones:</w:t>
      </w:r>
    </w:p>
    <w:p w14:paraId="49D4534C" w14:textId="46D987D3" w:rsidR="00415748" w:rsidRPr="00AF49EE" w:rsidRDefault="00415748" w:rsidP="00415748">
      <w:pPr>
        <w:pStyle w:val="Prrafodelista"/>
        <w:numPr>
          <w:ilvl w:val="0"/>
          <w:numId w:val="9"/>
        </w:numPr>
        <w:spacing w:line="276" w:lineRule="auto"/>
        <w:rPr>
          <w:rStyle w:val="nfasis"/>
          <w:rFonts w:ascii="Arial" w:hAnsi="Arial" w:cs="Arial"/>
          <w:color w:val="007F02"/>
        </w:rPr>
      </w:pPr>
      <w:r w:rsidRPr="00AF49EE">
        <w:rPr>
          <w:rStyle w:val="nfasis"/>
          <w:rFonts w:ascii="Arial" w:hAnsi="Arial" w:cs="Arial"/>
          <w:color w:val="007F02"/>
        </w:rPr>
        <w:t xml:space="preserve">Hay que indicar </w:t>
      </w:r>
      <w:r w:rsidR="00A17B68" w:rsidRPr="00AF49EE">
        <w:rPr>
          <w:rStyle w:val="nfasis"/>
          <w:rFonts w:ascii="Arial" w:hAnsi="Arial" w:cs="Arial"/>
          <w:color w:val="007F02"/>
        </w:rPr>
        <w:t>la tipología</w:t>
      </w:r>
      <w:r w:rsidRPr="00AF49EE">
        <w:rPr>
          <w:rStyle w:val="nfasis"/>
          <w:rFonts w:ascii="Arial" w:hAnsi="Arial" w:cs="Arial"/>
          <w:color w:val="007F02"/>
        </w:rPr>
        <w:t xml:space="preserve"> de la materia: formación básica, obligatorio, optativo. En el caso del Trabajo Fin de Grado o Trabajo Fin de Máster: Indicar TFG/TFM. En el caso de prácticas externas que sean obligatorias para todos los alumnos</w:t>
      </w:r>
      <w:r w:rsidR="00B83611" w:rsidRPr="00AF49EE">
        <w:rPr>
          <w:rStyle w:val="nfasis"/>
          <w:rFonts w:ascii="Arial" w:hAnsi="Arial" w:cs="Arial"/>
          <w:color w:val="007F02"/>
        </w:rPr>
        <w:t>,</w:t>
      </w:r>
      <w:r w:rsidRPr="00AF49EE">
        <w:rPr>
          <w:rStyle w:val="nfasis"/>
          <w:rFonts w:ascii="Arial" w:hAnsi="Arial" w:cs="Arial"/>
          <w:color w:val="007F02"/>
        </w:rPr>
        <w:t xml:space="preserve"> su carácter será Prácticas Externas, si no fuesen obligatorias su carácter será Optativa.</w:t>
      </w:r>
    </w:p>
    <w:p w14:paraId="718C700F" w14:textId="43E8FD03" w:rsidR="00415748" w:rsidRPr="00AF49EE" w:rsidRDefault="00415748" w:rsidP="00415748">
      <w:pPr>
        <w:pStyle w:val="Prrafodelista"/>
        <w:numPr>
          <w:ilvl w:val="0"/>
          <w:numId w:val="9"/>
        </w:numPr>
        <w:spacing w:line="276" w:lineRule="auto"/>
        <w:rPr>
          <w:rFonts w:ascii="Arial" w:hAnsi="Arial" w:cs="Arial"/>
          <w:i/>
          <w:iCs/>
          <w:color w:val="007F02"/>
        </w:rPr>
      </w:pPr>
      <w:r w:rsidRPr="00AF49EE">
        <w:rPr>
          <w:rStyle w:val="nfasis"/>
          <w:rFonts w:ascii="Arial" w:hAnsi="Arial" w:cs="Arial"/>
          <w:color w:val="007F02"/>
        </w:rPr>
        <w:t xml:space="preserve">Resultados de aprendizaje: Se </w:t>
      </w:r>
      <w:r w:rsidR="00211DD6" w:rsidRPr="00AF49EE">
        <w:rPr>
          <w:rStyle w:val="nfasis"/>
          <w:rFonts w:ascii="Arial" w:hAnsi="Arial" w:cs="Arial"/>
          <w:color w:val="007F02"/>
        </w:rPr>
        <w:t>debe tener en cuenta lo aportado en el apartado 2 de la memoria.</w:t>
      </w:r>
      <w:r w:rsidRPr="00AF49EE">
        <w:rPr>
          <w:rStyle w:val="nfasis"/>
          <w:rFonts w:ascii="Arial" w:hAnsi="Arial" w:cs="Arial"/>
          <w:color w:val="007F02"/>
        </w:rPr>
        <w:t xml:space="preserve"> A la hora de su redacción se aconseja seguir las recomendaciones de la “</w:t>
      </w:r>
      <w:r w:rsidRPr="00AF49EE">
        <w:rPr>
          <w:rFonts w:ascii="Arial" w:eastAsia="Times New Roman" w:hAnsi="Arial" w:cs="Arial"/>
          <w:i/>
          <w:iCs/>
          <w:color w:val="007F02"/>
          <w:lang w:eastAsia="es-ES"/>
        </w:rPr>
        <w:t xml:space="preserve">Guía de apoyo para la </w:t>
      </w:r>
      <w:r w:rsidRPr="00AF49EE">
        <w:rPr>
          <w:rFonts w:ascii="Arial" w:eastAsia="Times New Roman" w:hAnsi="Arial" w:cs="Arial"/>
          <w:i/>
          <w:iCs/>
          <w:color w:val="007F02"/>
          <w:lang w:eastAsia="es-ES"/>
        </w:rPr>
        <w:lastRenderedPageBreak/>
        <w:t xml:space="preserve">redacción, puesta en práctica y evaluación de los resultados del aprendizaje” (ANECA), donde también se comentan actividades formativas y sistemas de evaluación: </w:t>
      </w:r>
    </w:p>
    <w:p w14:paraId="33B3ED68" w14:textId="77777777" w:rsidR="00415748" w:rsidRPr="00AF49EE" w:rsidRDefault="007052FD" w:rsidP="00415748">
      <w:pPr>
        <w:pStyle w:val="Prrafodelista"/>
        <w:spacing w:line="276" w:lineRule="auto"/>
        <w:rPr>
          <w:rStyle w:val="nfasis"/>
          <w:rFonts w:ascii="Arial" w:hAnsi="Arial" w:cs="Arial"/>
          <w:color w:val="007F02"/>
        </w:rPr>
      </w:pPr>
      <w:hyperlink r:id="rId21" w:history="1">
        <w:r w:rsidR="00415748" w:rsidRPr="00AF49EE">
          <w:rPr>
            <w:rStyle w:val="Hipervnculo"/>
            <w:rFonts w:ascii="Arial" w:eastAsia="Times New Roman" w:hAnsi="Arial" w:cs="Arial"/>
            <w:color w:val="007F02"/>
            <w:szCs w:val="20"/>
            <w:lang w:eastAsia="es-ES"/>
          </w:rPr>
          <w:t>http://www.aneca.es/Documentos-y-publicaciones/Otras-guias-y-documentos-de-evaluacion/Guia-de-apoyo-para-la-redaccion-puesta-en-practica-y-evaluacion-de-los-RESULTADOS-DEL-APRENDIZAJE</w:t>
        </w:r>
      </w:hyperlink>
    </w:p>
    <w:p w14:paraId="18A76F4C" w14:textId="19B8FC2B" w:rsidR="00415748" w:rsidRPr="00AF49EE" w:rsidRDefault="00415748" w:rsidP="00415748">
      <w:pPr>
        <w:pStyle w:val="Prrafodelista"/>
        <w:numPr>
          <w:ilvl w:val="0"/>
          <w:numId w:val="9"/>
        </w:numPr>
        <w:spacing w:line="276" w:lineRule="auto"/>
        <w:rPr>
          <w:rStyle w:val="nfasis"/>
          <w:rFonts w:ascii="Arial" w:hAnsi="Arial" w:cs="Arial"/>
          <w:color w:val="007F02"/>
        </w:rPr>
      </w:pPr>
      <w:r w:rsidRPr="00AF49EE">
        <w:rPr>
          <w:rStyle w:val="nfasis"/>
          <w:rFonts w:ascii="Arial" w:hAnsi="Arial" w:cs="Arial"/>
          <w:color w:val="007F02"/>
        </w:rPr>
        <w:t>Los contenidos se han de describir de forma genérica, sin entrar en profundidad ni en una enumeración exhaustiva (evitar “temarios”</w:t>
      </w:r>
      <w:r w:rsidR="005E2010" w:rsidRPr="00AF49EE">
        <w:rPr>
          <w:rStyle w:val="nfasis"/>
          <w:rFonts w:ascii="Arial" w:hAnsi="Arial" w:cs="Arial"/>
          <w:color w:val="007F02"/>
        </w:rPr>
        <w:t>, centrarse en descriptores</w:t>
      </w:r>
      <w:r w:rsidRPr="00AF49EE">
        <w:rPr>
          <w:rStyle w:val="nfasis"/>
          <w:rFonts w:ascii="Arial" w:hAnsi="Arial" w:cs="Arial"/>
          <w:color w:val="007F02"/>
        </w:rPr>
        <w:t>).</w:t>
      </w:r>
    </w:p>
    <w:p w14:paraId="05A5BCFB" w14:textId="68AEAAEA" w:rsidR="00415748" w:rsidRPr="00211DD6" w:rsidRDefault="00415748" w:rsidP="005E2010">
      <w:pPr>
        <w:pStyle w:val="Prrafodelista"/>
        <w:spacing w:line="276" w:lineRule="auto"/>
        <w:rPr>
          <w:rStyle w:val="nfasis"/>
          <w:rFonts w:ascii="Arial" w:hAnsi="Arial" w:cs="Arial"/>
          <w:color w:val="008000"/>
        </w:rPr>
      </w:pPr>
    </w:p>
    <w:tbl>
      <w:tblPr>
        <w:tblStyle w:val="Tablaconcuadrcula"/>
        <w:tblW w:w="5066" w:type="pct"/>
        <w:tblLayout w:type="fixed"/>
        <w:tblLook w:val="0480" w:firstRow="0" w:lastRow="0" w:firstColumn="1" w:lastColumn="0" w:noHBand="0" w:noVBand="1"/>
      </w:tblPr>
      <w:tblGrid>
        <w:gridCol w:w="5806"/>
        <w:gridCol w:w="4788"/>
      </w:tblGrid>
      <w:tr w:rsidR="00415748" w:rsidRPr="00E36A6E" w14:paraId="3D607BCD" w14:textId="77777777" w:rsidTr="00910406">
        <w:trPr>
          <w:trHeight w:val="340"/>
        </w:trPr>
        <w:tc>
          <w:tcPr>
            <w:tcW w:w="2740" w:type="pct"/>
            <w:shd w:val="clear" w:color="auto" w:fill="BFBFBF" w:themeFill="background1" w:themeFillShade="BF"/>
          </w:tcPr>
          <w:p w14:paraId="0E622651" w14:textId="468170E9" w:rsidR="00415748" w:rsidRPr="005E2010" w:rsidRDefault="00A17B68" w:rsidP="00910406">
            <w:pPr>
              <w:rPr>
                <w:rFonts w:ascii="Arial" w:hAnsi="Arial" w:cs="Arial"/>
                <w:b/>
                <w:bCs/>
                <w:sz w:val="20"/>
              </w:rPr>
            </w:pPr>
            <w:r w:rsidRPr="005E2010">
              <w:rPr>
                <w:rFonts w:ascii="Arial" w:hAnsi="Arial" w:cs="Arial"/>
                <w:b/>
                <w:bCs/>
                <w:sz w:val="20"/>
              </w:rPr>
              <w:t>Denominación</w:t>
            </w:r>
          </w:p>
        </w:tc>
        <w:tc>
          <w:tcPr>
            <w:tcW w:w="2260" w:type="pct"/>
          </w:tcPr>
          <w:p w14:paraId="6664A024" w14:textId="77777777" w:rsidR="00415748" w:rsidRPr="005E2010" w:rsidRDefault="00415748" w:rsidP="00910406">
            <w:pPr>
              <w:rPr>
                <w:rFonts w:ascii="Arial" w:hAnsi="Arial" w:cs="Arial"/>
                <w:sz w:val="20"/>
              </w:rPr>
            </w:pPr>
          </w:p>
        </w:tc>
      </w:tr>
      <w:tr w:rsidR="00415748" w:rsidRPr="00E36A6E" w14:paraId="0175A94E" w14:textId="77777777" w:rsidTr="00910406">
        <w:trPr>
          <w:trHeight w:val="340"/>
        </w:trPr>
        <w:tc>
          <w:tcPr>
            <w:tcW w:w="2740" w:type="pct"/>
            <w:shd w:val="clear" w:color="auto" w:fill="BFBFBF" w:themeFill="background1" w:themeFillShade="BF"/>
          </w:tcPr>
          <w:p w14:paraId="397A4D3A" w14:textId="3AD7C73E" w:rsidR="00415748" w:rsidRPr="005E2010" w:rsidRDefault="00A17B68" w:rsidP="00910406">
            <w:pPr>
              <w:rPr>
                <w:rFonts w:ascii="Arial" w:hAnsi="Arial" w:cs="Arial"/>
                <w:b/>
                <w:bCs/>
                <w:sz w:val="20"/>
              </w:rPr>
            </w:pPr>
            <w:r w:rsidRPr="005E2010">
              <w:rPr>
                <w:rFonts w:ascii="Arial" w:hAnsi="Arial" w:cs="Arial"/>
                <w:b/>
                <w:bCs/>
                <w:sz w:val="20"/>
              </w:rPr>
              <w:t>Tipología</w:t>
            </w:r>
          </w:p>
        </w:tc>
        <w:tc>
          <w:tcPr>
            <w:tcW w:w="2260" w:type="pct"/>
          </w:tcPr>
          <w:p w14:paraId="23F1772C" w14:textId="77777777" w:rsidR="00415748" w:rsidRPr="005E2010" w:rsidRDefault="00415748" w:rsidP="00910406">
            <w:pPr>
              <w:rPr>
                <w:rFonts w:ascii="Arial" w:hAnsi="Arial" w:cs="Arial"/>
                <w:sz w:val="20"/>
              </w:rPr>
            </w:pPr>
          </w:p>
        </w:tc>
      </w:tr>
      <w:tr w:rsidR="00415748" w:rsidRPr="00E36A6E" w14:paraId="0764C5B2" w14:textId="77777777" w:rsidTr="00910406">
        <w:trPr>
          <w:trHeight w:val="340"/>
        </w:trPr>
        <w:tc>
          <w:tcPr>
            <w:tcW w:w="2740" w:type="pct"/>
            <w:shd w:val="clear" w:color="auto" w:fill="BFBFBF" w:themeFill="background1" w:themeFillShade="BF"/>
          </w:tcPr>
          <w:p w14:paraId="19ECD268" w14:textId="77777777" w:rsidR="00415748" w:rsidRPr="005E2010" w:rsidRDefault="00415748" w:rsidP="00910406">
            <w:pPr>
              <w:rPr>
                <w:rFonts w:ascii="Arial" w:hAnsi="Arial" w:cs="Arial"/>
                <w:b/>
                <w:bCs/>
                <w:sz w:val="20"/>
              </w:rPr>
            </w:pPr>
            <w:r w:rsidRPr="005E2010">
              <w:rPr>
                <w:rFonts w:ascii="Arial" w:hAnsi="Arial" w:cs="Arial"/>
                <w:b/>
                <w:bCs/>
                <w:sz w:val="20"/>
              </w:rPr>
              <w:t>ECTS</w:t>
            </w:r>
          </w:p>
        </w:tc>
        <w:tc>
          <w:tcPr>
            <w:tcW w:w="2260" w:type="pct"/>
          </w:tcPr>
          <w:p w14:paraId="2D5094AF" w14:textId="77777777" w:rsidR="00415748" w:rsidRPr="005E2010" w:rsidRDefault="00415748" w:rsidP="00910406">
            <w:pPr>
              <w:rPr>
                <w:rFonts w:ascii="Arial" w:hAnsi="Arial" w:cs="Arial"/>
                <w:sz w:val="20"/>
              </w:rPr>
            </w:pPr>
          </w:p>
        </w:tc>
      </w:tr>
      <w:tr w:rsidR="00415748" w:rsidRPr="00E36A6E" w14:paraId="7BCE28C0" w14:textId="77777777" w:rsidTr="00910406">
        <w:trPr>
          <w:trHeight w:val="340"/>
        </w:trPr>
        <w:tc>
          <w:tcPr>
            <w:tcW w:w="2740" w:type="pct"/>
            <w:shd w:val="clear" w:color="auto" w:fill="BFBFBF" w:themeFill="background1" w:themeFillShade="BF"/>
          </w:tcPr>
          <w:p w14:paraId="4000FDC4" w14:textId="071B33C5" w:rsidR="00415748" w:rsidRPr="005E2010" w:rsidRDefault="00A17B68" w:rsidP="00910406">
            <w:pPr>
              <w:rPr>
                <w:rFonts w:ascii="Arial" w:hAnsi="Arial" w:cs="Arial"/>
                <w:b/>
                <w:bCs/>
                <w:sz w:val="20"/>
              </w:rPr>
            </w:pPr>
            <w:r w:rsidRPr="005E2010">
              <w:rPr>
                <w:rFonts w:ascii="Arial" w:hAnsi="Arial" w:cs="Arial"/>
                <w:b/>
                <w:bCs/>
                <w:sz w:val="20"/>
              </w:rPr>
              <w:t>Organización</w:t>
            </w:r>
            <w:r w:rsidR="00415748" w:rsidRPr="005E2010">
              <w:rPr>
                <w:rFonts w:ascii="Arial" w:hAnsi="Arial" w:cs="Arial"/>
                <w:b/>
                <w:bCs/>
                <w:sz w:val="20"/>
              </w:rPr>
              <w:t xml:space="preserve"> Temporal </w:t>
            </w:r>
            <w:r w:rsidR="00415748" w:rsidRPr="00676190">
              <w:rPr>
                <w:rFonts w:ascii="Arial" w:hAnsi="Arial" w:cs="Arial"/>
                <w:sz w:val="20"/>
              </w:rPr>
              <w:t>(</w:t>
            </w:r>
            <w:r w:rsidRPr="00676190">
              <w:rPr>
                <w:rFonts w:ascii="Arial" w:hAnsi="Arial" w:cs="Arial"/>
                <w:sz w:val="20"/>
              </w:rPr>
              <w:t>c</w:t>
            </w:r>
            <w:r w:rsidR="00415748" w:rsidRPr="00676190">
              <w:rPr>
                <w:rFonts w:ascii="Arial" w:hAnsi="Arial" w:cs="Arial"/>
                <w:sz w:val="20"/>
              </w:rPr>
              <w:t>uatrimestre/</w:t>
            </w:r>
            <w:r w:rsidRPr="00676190">
              <w:rPr>
                <w:rFonts w:ascii="Arial" w:hAnsi="Arial" w:cs="Arial"/>
                <w:sz w:val="20"/>
              </w:rPr>
              <w:t>s</w:t>
            </w:r>
            <w:r w:rsidR="00415748" w:rsidRPr="00676190">
              <w:rPr>
                <w:rFonts w:ascii="Arial" w:hAnsi="Arial" w:cs="Arial"/>
                <w:sz w:val="20"/>
              </w:rPr>
              <w:t>emestre</w:t>
            </w:r>
            <w:r w:rsidRPr="00676190">
              <w:rPr>
                <w:rFonts w:ascii="Arial" w:hAnsi="Arial" w:cs="Arial"/>
                <w:sz w:val="20"/>
              </w:rPr>
              <w:t>/anual</w:t>
            </w:r>
            <w:r w:rsidR="00415748" w:rsidRPr="00676190">
              <w:rPr>
                <w:rFonts w:ascii="Arial" w:hAnsi="Arial" w:cs="Arial"/>
                <w:sz w:val="20"/>
              </w:rPr>
              <w:t>)</w:t>
            </w:r>
          </w:p>
        </w:tc>
        <w:tc>
          <w:tcPr>
            <w:tcW w:w="2260" w:type="pct"/>
          </w:tcPr>
          <w:p w14:paraId="01141DF6" w14:textId="77777777" w:rsidR="00415748" w:rsidRPr="005E2010" w:rsidRDefault="00415748" w:rsidP="00910406">
            <w:pPr>
              <w:rPr>
                <w:rFonts w:ascii="Arial" w:hAnsi="Arial" w:cs="Arial"/>
                <w:sz w:val="20"/>
              </w:rPr>
            </w:pPr>
          </w:p>
        </w:tc>
      </w:tr>
      <w:tr w:rsidR="00676190" w:rsidRPr="005E2010" w14:paraId="30886960" w14:textId="77777777" w:rsidTr="008F6650">
        <w:trPr>
          <w:trHeight w:val="340"/>
        </w:trPr>
        <w:tc>
          <w:tcPr>
            <w:tcW w:w="2740" w:type="pct"/>
            <w:shd w:val="clear" w:color="auto" w:fill="BFBFBF" w:themeFill="background1" w:themeFillShade="BF"/>
          </w:tcPr>
          <w:p w14:paraId="50820234" w14:textId="77777777" w:rsidR="00676190" w:rsidRPr="005E2010" w:rsidRDefault="00676190" w:rsidP="008F6650">
            <w:pPr>
              <w:rPr>
                <w:rFonts w:ascii="Arial" w:hAnsi="Arial" w:cs="Arial"/>
                <w:b/>
                <w:bCs/>
                <w:sz w:val="20"/>
              </w:rPr>
            </w:pPr>
            <w:r w:rsidRPr="005E2010">
              <w:rPr>
                <w:rFonts w:ascii="Arial" w:hAnsi="Arial" w:cs="Arial"/>
                <w:b/>
                <w:bCs/>
                <w:sz w:val="20"/>
              </w:rPr>
              <w:t>Lenguas de impartición</w:t>
            </w:r>
          </w:p>
        </w:tc>
        <w:tc>
          <w:tcPr>
            <w:tcW w:w="2260" w:type="pct"/>
          </w:tcPr>
          <w:p w14:paraId="269B57EA" w14:textId="77777777" w:rsidR="00676190" w:rsidRPr="005E2010" w:rsidRDefault="00676190" w:rsidP="008F6650">
            <w:pPr>
              <w:rPr>
                <w:rFonts w:ascii="Arial" w:hAnsi="Arial" w:cs="Arial"/>
                <w:sz w:val="20"/>
              </w:rPr>
            </w:pPr>
          </w:p>
        </w:tc>
      </w:tr>
      <w:tr w:rsidR="00676190" w:rsidRPr="00E36A6E" w14:paraId="447C6120" w14:textId="77777777" w:rsidTr="00910406">
        <w:trPr>
          <w:trHeight w:val="340"/>
        </w:trPr>
        <w:tc>
          <w:tcPr>
            <w:tcW w:w="2740" w:type="pct"/>
            <w:shd w:val="clear" w:color="auto" w:fill="BFBFBF" w:themeFill="background1" w:themeFillShade="BF"/>
          </w:tcPr>
          <w:p w14:paraId="2EFE4B68" w14:textId="29FC420D" w:rsidR="00676190" w:rsidRPr="005E2010" w:rsidRDefault="00676190" w:rsidP="00676190">
            <w:pPr>
              <w:rPr>
                <w:rFonts w:ascii="Arial" w:hAnsi="Arial" w:cs="Arial"/>
                <w:b/>
                <w:bCs/>
                <w:sz w:val="20"/>
              </w:rPr>
            </w:pPr>
            <w:proofErr w:type="spellStart"/>
            <w:r>
              <w:rPr>
                <w:rFonts w:ascii="Arial" w:hAnsi="Arial" w:cs="Arial"/>
                <w:b/>
                <w:bCs/>
                <w:sz w:val="20"/>
              </w:rPr>
              <w:t>Presencialidad</w:t>
            </w:r>
            <w:proofErr w:type="spellEnd"/>
            <w:r>
              <w:rPr>
                <w:rFonts w:ascii="Arial" w:hAnsi="Arial" w:cs="Arial"/>
                <w:b/>
                <w:bCs/>
                <w:sz w:val="20"/>
              </w:rPr>
              <w:t xml:space="preserve"> requerida </w:t>
            </w:r>
            <w:r w:rsidRPr="00676190">
              <w:rPr>
                <w:rFonts w:ascii="Arial" w:hAnsi="Arial" w:cs="Arial"/>
                <w:sz w:val="20"/>
              </w:rPr>
              <w:t xml:space="preserve">(si hay varias modalidades indicar </w:t>
            </w:r>
            <w:proofErr w:type="spellStart"/>
            <w:r w:rsidRPr="00676190">
              <w:rPr>
                <w:rFonts w:ascii="Arial" w:hAnsi="Arial" w:cs="Arial"/>
                <w:sz w:val="20"/>
              </w:rPr>
              <w:t>presencialidad</w:t>
            </w:r>
            <w:proofErr w:type="spellEnd"/>
            <w:r w:rsidRPr="00676190">
              <w:rPr>
                <w:rFonts w:ascii="Arial" w:hAnsi="Arial" w:cs="Arial"/>
                <w:sz w:val="20"/>
              </w:rPr>
              <w:t xml:space="preserve"> por materia y modalidad)</w:t>
            </w:r>
          </w:p>
        </w:tc>
        <w:tc>
          <w:tcPr>
            <w:tcW w:w="2260" w:type="pct"/>
          </w:tcPr>
          <w:p w14:paraId="6C9FAB52" w14:textId="77777777" w:rsidR="00676190" w:rsidRPr="005E2010" w:rsidRDefault="00676190" w:rsidP="00676190">
            <w:pPr>
              <w:rPr>
                <w:rFonts w:ascii="Arial" w:hAnsi="Arial" w:cs="Arial"/>
                <w:sz w:val="20"/>
              </w:rPr>
            </w:pPr>
          </w:p>
        </w:tc>
      </w:tr>
      <w:tr w:rsidR="00415748" w:rsidRPr="00E36A6E" w14:paraId="05ACD387" w14:textId="77777777" w:rsidTr="00910406">
        <w:trPr>
          <w:trHeight w:val="340"/>
        </w:trPr>
        <w:tc>
          <w:tcPr>
            <w:tcW w:w="5000" w:type="pct"/>
            <w:gridSpan w:val="2"/>
            <w:shd w:val="clear" w:color="auto" w:fill="BFBFBF" w:themeFill="background1" w:themeFillShade="BF"/>
          </w:tcPr>
          <w:p w14:paraId="72A6D7AC" w14:textId="77777777" w:rsidR="00415748" w:rsidRPr="005E2010" w:rsidRDefault="00415748" w:rsidP="00910406">
            <w:pPr>
              <w:rPr>
                <w:rFonts w:ascii="Arial" w:hAnsi="Arial" w:cs="Arial"/>
                <w:b/>
                <w:sz w:val="20"/>
              </w:rPr>
            </w:pPr>
            <w:r w:rsidRPr="005E2010">
              <w:rPr>
                <w:rFonts w:ascii="Arial" w:hAnsi="Arial" w:cs="Arial"/>
                <w:b/>
                <w:sz w:val="20"/>
              </w:rPr>
              <w:t>Resultados de aprendizaje</w:t>
            </w:r>
          </w:p>
        </w:tc>
      </w:tr>
      <w:tr w:rsidR="00415748" w:rsidRPr="00E36A6E" w14:paraId="558A4277" w14:textId="77777777" w:rsidTr="00910406">
        <w:trPr>
          <w:trHeight w:val="680"/>
        </w:trPr>
        <w:tc>
          <w:tcPr>
            <w:tcW w:w="5000" w:type="pct"/>
            <w:gridSpan w:val="2"/>
          </w:tcPr>
          <w:p w14:paraId="523BA733" w14:textId="77777777" w:rsidR="00415748" w:rsidRPr="005E2010" w:rsidRDefault="00415748" w:rsidP="00910406">
            <w:pPr>
              <w:rPr>
                <w:rFonts w:ascii="Arial" w:hAnsi="Arial" w:cs="Arial"/>
              </w:rPr>
            </w:pPr>
          </w:p>
        </w:tc>
      </w:tr>
      <w:tr w:rsidR="00415748" w:rsidRPr="00E36A6E" w14:paraId="011FFF0E" w14:textId="77777777" w:rsidTr="00910406">
        <w:tblPrEx>
          <w:tblCellMar>
            <w:top w:w="57" w:type="dxa"/>
            <w:bottom w:w="57" w:type="dxa"/>
          </w:tblCellMar>
          <w:tblLook w:val="04A0" w:firstRow="1" w:lastRow="0" w:firstColumn="1" w:lastColumn="0" w:noHBand="0" w:noVBand="1"/>
        </w:tblPrEx>
        <w:tc>
          <w:tcPr>
            <w:tcW w:w="5000" w:type="pct"/>
            <w:gridSpan w:val="2"/>
            <w:shd w:val="clear" w:color="auto" w:fill="BFBFBF" w:themeFill="background1" w:themeFillShade="BF"/>
          </w:tcPr>
          <w:p w14:paraId="3424C17F" w14:textId="77777777" w:rsidR="00415748" w:rsidRPr="005E2010" w:rsidRDefault="00415748" w:rsidP="00910406">
            <w:pPr>
              <w:pStyle w:val="Sinespaciado"/>
              <w:spacing w:after="0"/>
              <w:rPr>
                <w:b/>
                <w:sz w:val="20"/>
              </w:rPr>
            </w:pPr>
            <w:r w:rsidRPr="005E2010">
              <w:rPr>
                <w:b/>
                <w:sz w:val="20"/>
              </w:rPr>
              <w:t>Contenidos</w:t>
            </w:r>
          </w:p>
        </w:tc>
      </w:tr>
      <w:tr w:rsidR="00415748" w:rsidRPr="00E36A6E" w14:paraId="3E5AE226" w14:textId="77777777" w:rsidTr="00910406">
        <w:tblPrEx>
          <w:tblCellMar>
            <w:top w:w="57" w:type="dxa"/>
            <w:bottom w:w="57" w:type="dxa"/>
          </w:tblCellMar>
          <w:tblLook w:val="04A0" w:firstRow="1" w:lastRow="0" w:firstColumn="1" w:lastColumn="0" w:noHBand="0" w:noVBand="1"/>
        </w:tblPrEx>
        <w:tc>
          <w:tcPr>
            <w:tcW w:w="5000" w:type="pct"/>
            <w:gridSpan w:val="2"/>
          </w:tcPr>
          <w:p w14:paraId="43886E5D" w14:textId="77777777" w:rsidR="00415748" w:rsidRPr="005E2010" w:rsidRDefault="00415748" w:rsidP="00910406">
            <w:pPr>
              <w:pBdr>
                <w:top w:val="nil"/>
                <w:left w:val="nil"/>
                <w:bottom w:val="nil"/>
                <w:right w:val="nil"/>
                <w:between w:val="nil"/>
              </w:pBdr>
              <w:ind w:left="1440" w:hanging="697"/>
              <w:rPr>
                <w:rFonts w:ascii="Arial" w:hAnsi="Arial" w:cs="Arial"/>
                <w:color w:val="000000"/>
                <w:sz w:val="20"/>
                <w:szCs w:val="20"/>
                <w:lang w:val="es-ES_tradnl"/>
              </w:rPr>
            </w:pPr>
          </w:p>
          <w:p w14:paraId="63FEBB0E" w14:textId="77777777" w:rsidR="00415748" w:rsidRPr="005E2010" w:rsidRDefault="00415748" w:rsidP="00910406">
            <w:pPr>
              <w:pStyle w:val="Sinespaciado"/>
              <w:spacing w:after="0"/>
              <w:ind w:left="425" w:hanging="425"/>
              <w:jc w:val="left"/>
              <w:rPr>
                <w:sz w:val="20"/>
              </w:rPr>
            </w:pPr>
          </w:p>
        </w:tc>
      </w:tr>
    </w:tbl>
    <w:p w14:paraId="3D2B03A6" w14:textId="77777777" w:rsidR="004F7304" w:rsidRDefault="004F7304" w:rsidP="004F7304">
      <w:pPr>
        <w:pStyle w:val="Ttulo2"/>
        <w:numPr>
          <w:ilvl w:val="0"/>
          <w:numId w:val="0"/>
        </w:numPr>
        <w:ind w:left="576"/>
        <w:rPr>
          <w:rFonts w:ascii="Arial" w:hAnsi="Arial" w:cs="Arial"/>
        </w:rPr>
      </w:pPr>
    </w:p>
    <w:p w14:paraId="48A05A0A" w14:textId="6405F4DF" w:rsidR="00D974EE" w:rsidRPr="004F7304" w:rsidRDefault="004F7304" w:rsidP="004F7304">
      <w:pPr>
        <w:pStyle w:val="Ttulo2"/>
        <w:rPr>
          <w:rStyle w:val="nfasis"/>
          <w:rFonts w:ascii="Arial" w:hAnsi="Arial" w:cs="Arial"/>
          <w:i w:val="0"/>
          <w:iCs w:val="0"/>
          <w:color w:val="2E74B5" w:themeColor="accent1" w:themeShade="BF"/>
        </w:rPr>
      </w:pPr>
      <w:r>
        <w:rPr>
          <w:rFonts w:ascii="Arial" w:hAnsi="Arial" w:cs="Arial"/>
        </w:rPr>
        <w:t>A</w:t>
      </w:r>
      <w:r w:rsidR="00415748">
        <w:rPr>
          <w:rFonts w:ascii="Arial" w:hAnsi="Arial" w:cs="Arial"/>
        </w:rPr>
        <w:t>ctividades y metodologías docentes</w:t>
      </w:r>
    </w:p>
    <w:p w14:paraId="151B4D8E" w14:textId="67359B4F" w:rsidR="007E5543" w:rsidRPr="00AF49EE" w:rsidRDefault="00E93F28" w:rsidP="004F7304">
      <w:pPr>
        <w:spacing w:line="276" w:lineRule="auto"/>
        <w:rPr>
          <w:rFonts w:ascii="Arial" w:hAnsi="Arial" w:cs="Arial"/>
          <w:color w:val="007F02"/>
        </w:rPr>
      </w:pPr>
      <w:r w:rsidRPr="00AF49EE">
        <w:rPr>
          <w:rStyle w:val="nfasis"/>
          <w:rFonts w:ascii="Arial" w:hAnsi="Arial" w:cs="Arial"/>
          <w:color w:val="007F02"/>
        </w:rPr>
        <w:t xml:space="preserve">Se han de </w:t>
      </w:r>
      <w:r w:rsidR="004F7304" w:rsidRPr="00AF49EE">
        <w:rPr>
          <w:rStyle w:val="nfasis"/>
          <w:rFonts w:ascii="Arial" w:hAnsi="Arial" w:cs="Arial"/>
          <w:color w:val="007F02"/>
        </w:rPr>
        <w:t>indicar</w:t>
      </w:r>
      <w:r w:rsidRPr="00AF49EE">
        <w:rPr>
          <w:rStyle w:val="nfasis"/>
          <w:rFonts w:ascii="Arial" w:hAnsi="Arial" w:cs="Arial"/>
          <w:color w:val="007F02"/>
        </w:rPr>
        <w:t xml:space="preserve"> todas las actividades formativas</w:t>
      </w:r>
      <w:r w:rsidR="00415748" w:rsidRPr="00AF49EE">
        <w:rPr>
          <w:rStyle w:val="nfasis"/>
          <w:rFonts w:ascii="Arial" w:hAnsi="Arial" w:cs="Arial"/>
          <w:color w:val="007F02"/>
        </w:rPr>
        <w:t>/metodologías</w:t>
      </w:r>
      <w:r w:rsidRPr="00AF49EE">
        <w:rPr>
          <w:rStyle w:val="nfasis"/>
          <w:rFonts w:ascii="Arial" w:hAnsi="Arial" w:cs="Arial"/>
          <w:color w:val="007F02"/>
        </w:rPr>
        <w:t xml:space="preserve"> que se utilizarán en las asignaturas de la titulación</w:t>
      </w:r>
      <w:r w:rsidR="00415748" w:rsidRPr="00AF49EE">
        <w:rPr>
          <w:rStyle w:val="nfasis"/>
          <w:rFonts w:ascii="Arial" w:hAnsi="Arial" w:cs="Arial"/>
          <w:color w:val="007F02"/>
        </w:rPr>
        <w:t>, con una breve descripción por cada una</w:t>
      </w:r>
      <w:r w:rsidR="004F7304" w:rsidRPr="00AF49EE">
        <w:rPr>
          <w:rStyle w:val="nfasis"/>
          <w:rFonts w:ascii="Arial" w:hAnsi="Arial" w:cs="Arial"/>
          <w:color w:val="007F02"/>
        </w:rPr>
        <w:t xml:space="preserve">. En caso de que el </w:t>
      </w:r>
      <w:r w:rsidR="00342001">
        <w:rPr>
          <w:rStyle w:val="nfasis"/>
          <w:rFonts w:ascii="Arial" w:hAnsi="Arial" w:cs="Arial"/>
          <w:color w:val="007F02"/>
        </w:rPr>
        <w:t>título</w:t>
      </w:r>
      <w:r w:rsidR="004F7304" w:rsidRPr="00AF49EE">
        <w:rPr>
          <w:rStyle w:val="nfasis"/>
          <w:rFonts w:ascii="Arial" w:hAnsi="Arial" w:cs="Arial"/>
          <w:color w:val="007F02"/>
        </w:rPr>
        <w:t xml:space="preserve"> se oferte en varias modalidades hay que indicar por separado las actividades de cada una, justificando su relevancia</w:t>
      </w:r>
      <w:r w:rsidR="00415748" w:rsidRPr="00AF49EE">
        <w:rPr>
          <w:rStyle w:val="nfasis"/>
          <w:rFonts w:ascii="Arial" w:hAnsi="Arial" w:cs="Arial"/>
          <w:color w:val="007F02"/>
        </w:rPr>
        <w:t>.</w:t>
      </w:r>
      <w:r w:rsidR="004F7304" w:rsidRPr="00AF49EE">
        <w:rPr>
          <w:rFonts w:ascii="Arial" w:hAnsi="Arial" w:cs="Arial"/>
          <w:color w:val="007F02"/>
        </w:rPr>
        <w:t xml:space="preserve"> </w:t>
      </w:r>
    </w:p>
    <w:p w14:paraId="51042CA3" w14:textId="77777777" w:rsidR="004F7304" w:rsidRPr="00AF49EE" w:rsidRDefault="004F7304" w:rsidP="004F7304">
      <w:pPr>
        <w:spacing w:line="276" w:lineRule="auto"/>
        <w:rPr>
          <w:rFonts w:ascii="Arial" w:hAnsi="Arial" w:cs="Arial"/>
          <w:color w:val="007F02"/>
        </w:rPr>
      </w:pPr>
    </w:p>
    <w:p w14:paraId="7C0F9040" w14:textId="1CACADA0" w:rsidR="00531CBD" w:rsidRPr="00E36A6E" w:rsidRDefault="004F7304" w:rsidP="00531CBD">
      <w:pPr>
        <w:pStyle w:val="Ttulo2"/>
        <w:rPr>
          <w:rFonts w:ascii="Arial" w:hAnsi="Arial" w:cs="Arial"/>
        </w:rPr>
      </w:pPr>
      <w:r>
        <w:rPr>
          <w:rFonts w:ascii="Arial" w:hAnsi="Arial" w:cs="Arial"/>
        </w:rPr>
        <w:t>S</w:t>
      </w:r>
      <w:r w:rsidR="00531CBD" w:rsidRPr="00E36A6E">
        <w:rPr>
          <w:rFonts w:ascii="Arial" w:hAnsi="Arial" w:cs="Arial"/>
        </w:rPr>
        <w:t>istemas de evaluación</w:t>
      </w:r>
    </w:p>
    <w:p w14:paraId="7C1DE234" w14:textId="641A5C1E" w:rsidR="00510B43" w:rsidRPr="00AF49EE" w:rsidRDefault="00531CBD" w:rsidP="00A45400">
      <w:pPr>
        <w:spacing w:line="276" w:lineRule="auto"/>
        <w:rPr>
          <w:rStyle w:val="nfasis"/>
          <w:rFonts w:ascii="Arial" w:hAnsi="Arial" w:cs="Arial"/>
          <w:color w:val="007F02"/>
        </w:rPr>
      </w:pPr>
      <w:r w:rsidRPr="00AF49EE">
        <w:rPr>
          <w:rStyle w:val="nfasis"/>
          <w:rFonts w:ascii="Arial" w:hAnsi="Arial" w:cs="Arial"/>
          <w:color w:val="007F02"/>
        </w:rPr>
        <w:t>D</w:t>
      </w:r>
      <w:r w:rsidR="003A1E14" w:rsidRPr="00AF49EE">
        <w:rPr>
          <w:rStyle w:val="nfasis"/>
          <w:rFonts w:ascii="Arial" w:hAnsi="Arial" w:cs="Arial"/>
          <w:color w:val="007F02"/>
        </w:rPr>
        <w:t xml:space="preserve">e igual forma que en </w:t>
      </w:r>
      <w:r w:rsidR="004F7304" w:rsidRPr="00AF49EE">
        <w:rPr>
          <w:rStyle w:val="nfasis"/>
          <w:rFonts w:ascii="Arial" w:hAnsi="Arial" w:cs="Arial"/>
          <w:color w:val="007F02"/>
        </w:rPr>
        <w:t>el</w:t>
      </w:r>
      <w:r w:rsidR="003A1E14" w:rsidRPr="00AF49EE">
        <w:rPr>
          <w:rStyle w:val="nfasis"/>
          <w:rFonts w:ascii="Arial" w:hAnsi="Arial" w:cs="Arial"/>
          <w:color w:val="007F02"/>
        </w:rPr>
        <w:t xml:space="preserve"> apartado anterior </w:t>
      </w:r>
      <w:r w:rsidR="004F7304" w:rsidRPr="00AF49EE">
        <w:rPr>
          <w:rStyle w:val="nfasis"/>
          <w:rFonts w:ascii="Arial" w:hAnsi="Arial" w:cs="Arial"/>
          <w:color w:val="007F02"/>
        </w:rPr>
        <w:t>se han de indicar los principales</w:t>
      </w:r>
      <w:r w:rsidR="003A1E14" w:rsidRPr="00AF49EE">
        <w:rPr>
          <w:rStyle w:val="nfasis"/>
          <w:rFonts w:ascii="Arial" w:hAnsi="Arial" w:cs="Arial"/>
          <w:color w:val="007F02"/>
        </w:rPr>
        <w:t xml:space="preserve"> </w:t>
      </w:r>
      <w:r w:rsidR="007E5543" w:rsidRPr="00AF49EE">
        <w:rPr>
          <w:rStyle w:val="nfasis"/>
          <w:rFonts w:ascii="Arial" w:hAnsi="Arial" w:cs="Arial"/>
          <w:color w:val="007F02"/>
        </w:rPr>
        <w:t>sistemas de evaluación</w:t>
      </w:r>
      <w:r w:rsidR="004F7304" w:rsidRPr="00AF49EE">
        <w:rPr>
          <w:rStyle w:val="nfasis"/>
          <w:rFonts w:ascii="Arial" w:hAnsi="Arial" w:cs="Arial"/>
          <w:color w:val="007F02"/>
        </w:rPr>
        <w:t>,</w:t>
      </w:r>
      <w:r w:rsidR="003A1E14" w:rsidRPr="00AF49EE">
        <w:rPr>
          <w:rStyle w:val="nfasis"/>
          <w:rFonts w:ascii="Arial" w:hAnsi="Arial" w:cs="Arial"/>
          <w:color w:val="007F02"/>
        </w:rPr>
        <w:t xml:space="preserve"> </w:t>
      </w:r>
      <w:r w:rsidR="00415748" w:rsidRPr="00AF49EE">
        <w:rPr>
          <w:rStyle w:val="nfasis"/>
          <w:rFonts w:ascii="Arial" w:hAnsi="Arial" w:cs="Arial"/>
          <w:color w:val="007F02"/>
        </w:rPr>
        <w:t>que hay que describir brevemente</w:t>
      </w:r>
      <w:r w:rsidR="004F7304" w:rsidRPr="00AF49EE">
        <w:rPr>
          <w:rStyle w:val="nfasis"/>
          <w:rFonts w:ascii="Arial" w:hAnsi="Arial" w:cs="Arial"/>
          <w:color w:val="007F02"/>
        </w:rPr>
        <w:t xml:space="preserve">, y justificar su relevancia para el </w:t>
      </w:r>
      <w:r w:rsidR="00342001">
        <w:rPr>
          <w:rStyle w:val="nfasis"/>
          <w:rFonts w:ascii="Arial" w:hAnsi="Arial" w:cs="Arial"/>
          <w:color w:val="007F02"/>
        </w:rPr>
        <w:t>título</w:t>
      </w:r>
      <w:r w:rsidR="00415748" w:rsidRPr="00AF49EE">
        <w:rPr>
          <w:rStyle w:val="nfasis"/>
          <w:rFonts w:ascii="Arial" w:hAnsi="Arial" w:cs="Arial"/>
          <w:color w:val="007F02"/>
        </w:rPr>
        <w:t>.</w:t>
      </w:r>
    </w:p>
    <w:p w14:paraId="282EE963" w14:textId="52FA8B8E" w:rsidR="00E21467" w:rsidRPr="00AF49EE" w:rsidRDefault="00E21467" w:rsidP="00E21467">
      <w:pPr>
        <w:rPr>
          <w:rFonts w:ascii="Arial" w:hAnsi="Arial" w:cs="Arial"/>
          <w:i/>
          <w:color w:val="007F02"/>
        </w:rPr>
      </w:pPr>
    </w:p>
    <w:p w14:paraId="5E8DE6F0" w14:textId="7F376829" w:rsidR="00415748" w:rsidRPr="00E36A6E" w:rsidRDefault="004F7304" w:rsidP="00415748">
      <w:pPr>
        <w:pStyle w:val="Ttulo2"/>
        <w:rPr>
          <w:rFonts w:ascii="Arial" w:hAnsi="Arial" w:cs="Arial"/>
        </w:rPr>
      </w:pPr>
      <w:r>
        <w:rPr>
          <w:rFonts w:ascii="Arial" w:hAnsi="Arial" w:cs="Arial"/>
        </w:rPr>
        <w:t>E</w:t>
      </w:r>
      <w:r w:rsidR="00415748">
        <w:rPr>
          <w:rFonts w:ascii="Arial" w:hAnsi="Arial" w:cs="Arial"/>
        </w:rPr>
        <w:t>structuras curriculares específicas</w:t>
      </w:r>
    </w:p>
    <w:p w14:paraId="0C5AA000" w14:textId="39157673" w:rsidR="00A45400" w:rsidRPr="00AF49EE" w:rsidRDefault="0049758A" w:rsidP="00A45400">
      <w:pPr>
        <w:spacing w:line="276" w:lineRule="auto"/>
        <w:rPr>
          <w:rStyle w:val="nfasis"/>
          <w:rFonts w:ascii="Arial" w:hAnsi="Arial" w:cs="Arial"/>
          <w:color w:val="007F02"/>
        </w:rPr>
      </w:pPr>
      <w:r w:rsidRPr="00AF49EE">
        <w:rPr>
          <w:rStyle w:val="nfasis"/>
          <w:rFonts w:ascii="Arial" w:hAnsi="Arial" w:cs="Arial"/>
          <w:color w:val="007F02"/>
        </w:rPr>
        <w:t xml:space="preserve">Si existen estructuras curriculares específicas en el </w:t>
      </w:r>
      <w:r w:rsidR="00342001">
        <w:rPr>
          <w:rStyle w:val="nfasis"/>
          <w:rFonts w:ascii="Arial" w:hAnsi="Arial" w:cs="Arial"/>
          <w:color w:val="007F02"/>
        </w:rPr>
        <w:t>título</w:t>
      </w:r>
      <w:r w:rsidRPr="00AF49EE">
        <w:rPr>
          <w:rStyle w:val="nfasis"/>
          <w:rFonts w:ascii="Arial" w:hAnsi="Arial" w:cs="Arial"/>
          <w:color w:val="007F02"/>
        </w:rPr>
        <w:t>, describir brevemente.</w:t>
      </w:r>
    </w:p>
    <w:p w14:paraId="384D6B55" w14:textId="77777777" w:rsidR="004F7304" w:rsidRPr="00A45400" w:rsidRDefault="004F7304" w:rsidP="00A45400">
      <w:pPr>
        <w:spacing w:line="276" w:lineRule="auto"/>
        <w:rPr>
          <w:rStyle w:val="nfasis"/>
          <w:rFonts w:ascii="Arial" w:hAnsi="Arial" w:cs="Arial"/>
          <w:color w:val="008000"/>
        </w:rPr>
      </w:pPr>
    </w:p>
    <w:p w14:paraId="1155DE54" w14:textId="77777777" w:rsidR="004F7304" w:rsidRPr="00A45400" w:rsidRDefault="004F7304" w:rsidP="004F7304">
      <w:pPr>
        <w:pStyle w:val="Ttulo2"/>
        <w:rPr>
          <w:rStyle w:val="nfasis"/>
          <w:rFonts w:ascii="Arial" w:hAnsi="Arial" w:cs="Arial"/>
          <w:i w:val="0"/>
          <w:iCs w:val="0"/>
          <w:color w:val="2E74B5" w:themeColor="accent1" w:themeShade="BF"/>
        </w:rPr>
      </w:pPr>
      <w:r>
        <w:rPr>
          <w:rStyle w:val="nfasis"/>
          <w:rFonts w:ascii="Arial" w:hAnsi="Arial" w:cs="Arial"/>
          <w:i w:val="0"/>
          <w:iCs w:val="0"/>
          <w:color w:val="2E74B5" w:themeColor="accent1" w:themeShade="BF"/>
        </w:rPr>
        <w:t>Mecanismos</w:t>
      </w:r>
      <w:r w:rsidRPr="00A45400">
        <w:rPr>
          <w:rStyle w:val="nfasis"/>
          <w:rFonts w:ascii="Arial" w:hAnsi="Arial" w:cs="Arial"/>
          <w:i w:val="0"/>
          <w:iCs w:val="0"/>
          <w:color w:val="2E74B5" w:themeColor="accent1" w:themeShade="BF"/>
        </w:rPr>
        <w:t xml:space="preserve"> de coordinación docente.</w:t>
      </w:r>
    </w:p>
    <w:p w14:paraId="263F0905" w14:textId="56AB1E51" w:rsidR="004F7304" w:rsidRPr="00AF49EE" w:rsidRDefault="004F7304" w:rsidP="004F7304">
      <w:pPr>
        <w:spacing w:line="276" w:lineRule="auto"/>
        <w:rPr>
          <w:rStyle w:val="nfasis"/>
          <w:rFonts w:ascii="Arial" w:hAnsi="Arial" w:cs="Arial"/>
          <w:b/>
          <w:color w:val="007F02"/>
        </w:rPr>
      </w:pPr>
      <w:r w:rsidRPr="00AF49EE">
        <w:rPr>
          <w:rStyle w:val="nfasis"/>
          <w:rFonts w:ascii="Arial" w:hAnsi="Arial" w:cs="Arial"/>
          <w:color w:val="007F02"/>
        </w:rPr>
        <w:t xml:space="preserve">Con carácter previo se establecerán las actuaciones dirigidas a la coordinación de las actividades formativas y sistemas de evaluación, todo ello incluido en los módulos y las materias, de modo que se asegure la interacción horizontal (en el curso) y la vertical (a lo largo del </w:t>
      </w:r>
      <w:r w:rsidR="00342001">
        <w:rPr>
          <w:rStyle w:val="nfasis"/>
          <w:rFonts w:ascii="Arial" w:hAnsi="Arial" w:cs="Arial"/>
          <w:color w:val="007F02"/>
        </w:rPr>
        <w:t>título</w:t>
      </w:r>
      <w:r w:rsidRPr="00AF49EE">
        <w:rPr>
          <w:rStyle w:val="nfasis"/>
          <w:rFonts w:ascii="Arial" w:hAnsi="Arial" w:cs="Arial"/>
          <w:color w:val="007F02"/>
        </w:rPr>
        <w:t xml:space="preserve">). No obstante, en cualquier caso, se especificará al menos los agentes implicados, y los mecanismos y procedimientos que utilizarán para llevarla a cabo. </w:t>
      </w:r>
      <w:r w:rsidRPr="00AF49EE">
        <w:rPr>
          <w:rStyle w:val="nfasis"/>
          <w:rFonts w:ascii="Arial" w:hAnsi="Arial" w:cs="Arial"/>
          <w:b/>
          <w:color w:val="007F02"/>
        </w:rPr>
        <w:t xml:space="preserve">Este caso se considerará de especial importancia en los </w:t>
      </w:r>
      <w:r w:rsidR="00342001">
        <w:rPr>
          <w:rStyle w:val="nfasis"/>
          <w:rFonts w:ascii="Arial" w:hAnsi="Arial" w:cs="Arial"/>
          <w:b/>
          <w:color w:val="007F02"/>
        </w:rPr>
        <w:t>título</w:t>
      </w:r>
      <w:r w:rsidRPr="00AF49EE">
        <w:rPr>
          <w:rStyle w:val="nfasis"/>
          <w:rFonts w:ascii="Arial" w:hAnsi="Arial" w:cs="Arial"/>
          <w:b/>
          <w:color w:val="007F02"/>
        </w:rPr>
        <w:t>s conjuntos.</w:t>
      </w:r>
    </w:p>
    <w:p w14:paraId="5B49C9C0" w14:textId="77777777" w:rsidR="004F7304" w:rsidRPr="00AF49EE" w:rsidRDefault="004F7304" w:rsidP="004F7304">
      <w:pPr>
        <w:pStyle w:val="Sinespaciado"/>
        <w:rPr>
          <w:i/>
          <w:color w:val="007F02"/>
          <w:szCs w:val="22"/>
        </w:rPr>
      </w:pPr>
      <w:r w:rsidRPr="00AF49EE">
        <w:rPr>
          <w:i/>
          <w:color w:val="007F02"/>
          <w:szCs w:val="22"/>
        </w:rPr>
        <w:t>A modo de ejemplo:</w:t>
      </w:r>
    </w:p>
    <w:p w14:paraId="38CDA8C9" w14:textId="0C42A143" w:rsidR="004F7304" w:rsidRPr="00BB6E6F" w:rsidRDefault="004F7304" w:rsidP="004F7304">
      <w:pPr>
        <w:pStyle w:val="Sinespaciado"/>
        <w:rPr>
          <w:szCs w:val="22"/>
        </w:rPr>
      </w:pPr>
      <w:r w:rsidRPr="00BB6E6F">
        <w:rPr>
          <w:szCs w:val="22"/>
        </w:rPr>
        <w:lastRenderedPageBreak/>
        <w:t xml:space="preserve">El nuevo </w:t>
      </w:r>
      <w:r w:rsidR="00342001">
        <w:rPr>
          <w:szCs w:val="22"/>
        </w:rPr>
        <w:t>título</w:t>
      </w:r>
      <w:r w:rsidRPr="00BB6E6F">
        <w:rPr>
          <w:szCs w:val="22"/>
        </w:rPr>
        <w:t xml:space="preserve"> contará con distintas acciones y herramientas de coordinación. Algunas de ellas ya son parte del funcionamiento normal del centro, mientras que otras se crearán específicamente para la coordinación académica del nuevo </w:t>
      </w:r>
      <w:r w:rsidR="00342001">
        <w:rPr>
          <w:szCs w:val="22"/>
        </w:rPr>
        <w:t>título</w:t>
      </w:r>
      <w:r w:rsidRPr="00BB6E6F">
        <w:rPr>
          <w:szCs w:val="22"/>
        </w:rPr>
        <w:t>.</w:t>
      </w:r>
    </w:p>
    <w:p w14:paraId="44D0FF49" w14:textId="77777777" w:rsidR="004F7304" w:rsidRPr="00BB6E6F" w:rsidRDefault="004F7304" w:rsidP="004F7304">
      <w:pPr>
        <w:spacing w:line="276" w:lineRule="auto"/>
        <w:contextualSpacing/>
        <w:rPr>
          <w:rFonts w:ascii="Arial" w:hAnsi="Arial" w:cs="Arial"/>
          <w:lang w:val="es-ES_tradnl"/>
        </w:rPr>
      </w:pPr>
      <w:r w:rsidRPr="00BB6E6F">
        <w:rPr>
          <w:rFonts w:ascii="Arial" w:hAnsi="Arial" w:cs="Arial"/>
          <w:lang w:val="es-ES_tradnl"/>
        </w:rPr>
        <w:t>Entre los organismos y figuras de gestión y coordinación del centro que afectarán a la coordinación docente del grado, cabe destacar:</w:t>
      </w:r>
    </w:p>
    <w:p w14:paraId="20DE6C50" w14:textId="45A6D332" w:rsidR="004F7304" w:rsidRPr="00BB6E6F"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Comisión de docencia</w:t>
      </w:r>
      <w:r w:rsidRPr="00BB6E6F">
        <w:rPr>
          <w:rFonts w:ascii="Arial" w:hAnsi="Arial" w:cs="Arial"/>
          <w:lang w:val="es-ES_tradnl"/>
        </w:rPr>
        <w:t xml:space="preserve">: su composición es aprobada por la Junta de Centro. Su función es la de consensuar decisiones de organización académica que puedan afectar a cualquiera de los </w:t>
      </w:r>
      <w:r w:rsidR="00342001">
        <w:rPr>
          <w:rFonts w:ascii="Arial" w:hAnsi="Arial" w:cs="Arial"/>
          <w:lang w:val="es-ES_tradnl"/>
        </w:rPr>
        <w:t>título</w:t>
      </w:r>
      <w:r w:rsidRPr="00BB6E6F">
        <w:rPr>
          <w:rFonts w:ascii="Arial" w:hAnsi="Arial" w:cs="Arial"/>
          <w:lang w:val="es-ES_tradnl"/>
        </w:rPr>
        <w:t>s impartidos por el centro.</w:t>
      </w:r>
    </w:p>
    <w:p w14:paraId="0FEDF5E8" w14:textId="3FA4FF9E" w:rsidR="004F7304" w:rsidRPr="005445DF"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Comisión de garantía de calidad</w:t>
      </w:r>
      <w:r w:rsidRPr="00BB6E6F">
        <w:rPr>
          <w:rFonts w:ascii="Arial" w:hAnsi="Arial" w:cs="Arial"/>
          <w:lang w:val="es-ES_tradnl"/>
        </w:rPr>
        <w:t xml:space="preserve">: al igual que la comisión de docencia, su composición se aprueba en Junta de Centro. Su función es la de supervisar el correcto funcionamiento del Sistema Interno de Garantía de Calidad del centro en su aplicación a todos los </w:t>
      </w:r>
      <w:r w:rsidR="00342001">
        <w:rPr>
          <w:rFonts w:ascii="Arial" w:hAnsi="Arial" w:cs="Arial"/>
          <w:lang w:val="es-ES_tradnl"/>
        </w:rPr>
        <w:t>título</w:t>
      </w:r>
      <w:r w:rsidRPr="00BB6E6F">
        <w:rPr>
          <w:rFonts w:ascii="Arial" w:hAnsi="Arial" w:cs="Arial"/>
          <w:lang w:val="es-ES_tradnl"/>
        </w:rPr>
        <w:t>s impartidos.</w:t>
      </w:r>
    </w:p>
    <w:p w14:paraId="36FF8BA4" w14:textId="6E70699B" w:rsidR="004F7304" w:rsidRDefault="004F7304" w:rsidP="004F7304">
      <w:pPr>
        <w:spacing w:line="276" w:lineRule="auto"/>
        <w:contextualSpacing/>
        <w:rPr>
          <w:rFonts w:ascii="Arial" w:hAnsi="Arial" w:cs="Arial"/>
          <w:lang w:val="es-ES_tradnl"/>
        </w:rPr>
      </w:pPr>
      <w:r w:rsidRPr="00BB6E6F">
        <w:rPr>
          <w:rFonts w:ascii="Arial" w:hAnsi="Arial" w:cs="Arial"/>
          <w:lang w:val="es-ES_tradnl"/>
        </w:rPr>
        <w:t xml:space="preserve">Además de las comisiones anteriores, comunes a todos los </w:t>
      </w:r>
      <w:r w:rsidR="00342001">
        <w:rPr>
          <w:rFonts w:ascii="Arial" w:hAnsi="Arial" w:cs="Arial"/>
          <w:lang w:val="es-ES_tradnl"/>
        </w:rPr>
        <w:t>título</w:t>
      </w:r>
      <w:r w:rsidRPr="00BB6E6F">
        <w:rPr>
          <w:rFonts w:ascii="Arial" w:hAnsi="Arial" w:cs="Arial"/>
          <w:lang w:val="es-ES_tradnl"/>
        </w:rPr>
        <w:t xml:space="preserve">s impartidos en el centro, se crearán específicamente las siguientes figuras y comisiones para llevar a cabo la coordinación académica del Grado/Máster en </w:t>
      </w:r>
      <w:r w:rsidRPr="005445DF">
        <w:rPr>
          <w:rFonts w:ascii="Arial" w:hAnsi="Arial" w:cs="Arial"/>
          <w:highlight w:val="yellow"/>
          <w:lang w:val="es-ES_tradnl"/>
        </w:rPr>
        <w:t>XXXX</w:t>
      </w:r>
      <w:r w:rsidRPr="00BB6E6F">
        <w:rPr>
          <w:rFonts w:ascii="Arial" w:hAnsi="Arial" w:cs="Arial"/>
          <w:lang w:val="es-ES_tradnl"/>
        </w:rPr>
        <w:t>:</w:t>
      </w:r>
    </w:p>
    <w:p w14:paraId="049CDB90" w14:textId="05780515" w:rsidR="004F7304" w:rsidRPr="00BB6E6F"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 xml:space="preserve">Coordinador/a del </w:t>
      </w:r>
      <w:r w:rsidR="00342001">
        <w:rPr>
          <w:rFonts w:ascii="Arial" w:hAnsi="Arial" w:cs="Arial"/>
          <w:i/>
          <w:lang w:val="es-ES_tradnl"/>
        </w:rPr>
        <w:t>título</w:t>
      </w:r>
      <w:r w:rsidRPr="00BB6E6F">
        <w:rPr>
          <w:rFonts w:ascii="Arial" w:hAnsi="Arial" w:cs="Arial"/>
          <w:lang w:val="es-ES_tradnl"/>
        </w:rPr>
        <w:t xml:space="preserve">: esta figura será la máxima responsable de la coordinación docente del </w:t>
      </w:r>
      <w:r w:rsidR="00342001">
        <w:rPr>
          <w:rFonts w:ascii="Arial" w:hAnsi="Arial" w:cs="Arial"/>
          <w:lang w:val="es-ES_tradnl"/>
        </w:rPr>
        <w:t>título</w:t>
      </w:r>
      <w:r w:rsidRPr="00BB6E6F">
        <w:rPr>
          <w:rFonts w:ascii="Arial" w:hAnsi="Arial" w:cs="Arial"/>
          <w:lang w:val="es-ES_tradnl"/>
        </w:rPr>
        <w:t>. Su principal función será el lanzamiento de las demás actuaciones de coordinación (formación de comisiones, nombramiento de coordinadores, etc.) y velar por su correcto funcionamiento, así como participar directamente en algunas de ellas.</w:t>
      </w:r>
    </w:p>
    <w:p w14:paraId="109FD3A5" w14:textId="77777777" w:rsidR="004F7304" w:rsidRPr="00BB6E6F"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Coordinador/a de curso</w:t>
      </w:r>
      <w:r w:rsidRPr="00BB6E6F">
        <w:rPr>
          <w:rFonts w:ascii="Arial" w:hAnsi="Arial" w:cs="Arial"/>
          <w:lang w:val="es-ES_tradnl"/>
        </w:rPr>
        <w:t>: se nombrará un</w:t>
      </w:r>
      <w:r>
        <w:rPr>
          <w:rFonts w:ascii="Arial" w:hAnsi="Arial" w:cs="Arial"/>
          <w:lang w:val="es-ES_tradnl"/>
        </w:rPr>
        <w:t>/a</w:t>
      </w:r>
      <w:r w:rsidRPr="00BB6E6F">
        <w:rPr>
          <w:rFonts w:ascii="Arial" w:hAnsi="Arial" w:cs="Arial"/>
          <w:lang w:val="es-ES_tradnl"/>
        </w:rPr>
        <w:t xml:space="preserve"> coordinador/a en cada uno de los cursos del grado. Su función será la de garantizar la coordinación de los aspectos docentes del curso correspondiente, como contenidos, agendas, métodos de trabajo, etc. Esta función se llevará a cabo mediante reuniones con los </w:t>
      </w:r>
      <w:r w:rsidRPr="009519DD">
        <w:rPr>
          <w:rFonts w:ascii="Arial" w:hAnsi="Arial" w:cs="Arial"/>
          <w:lang w:val="es-ES_tradnl"/>
        </w:rPr>
        <w:t>coordinadores de las asignaturas del curso</w:t>
      </w:r>
      <w:r w:rsidRPr="00BB6E6F">
        <w:rPr>
          <w:rFonts w:ascii="Arial" w:hAnsi="Arial" w:cs="Arial"/>
          <w:lang w:val="es-ES_tradnl"/>
        </w:rPr>
        <w:t xml:space="preserve">. </w:t>
      </w:r>
    </w:p>
    <w:p w14:paraId="5E871A7C" w14:textId="77777777" w:rsidR="004F7304" w:rsidRPr="00BB6E6F"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Comisión de coordinación vertical</w:t>
      </w:r>
      <w:r w:rsidRPr="00BB6E6F">
        <w:rPr>
          <w:rFonts w:ascii="Arial" w:hAnsi="Arial" w:cs="Arial"/>
          <w:lang w:val="es-ES_tradnl"/>
        </w:rPr>
        <w:t>: la figura de coordinador de curso es el principal mecanismo de coordinación horizontal, es decir, entre las asignaturas de un mismo curso. La comisión de coordinación vertical estará formada por todos los coordinadores de curso, y por el coordinador del grado. Su función es asegurar una correcta coordinación de las actividades docentes llevadas a cabo en los distintos cursos del grado, en aspectos como los contenidos impartidos, cuestiones de agenda, recursos e infraestructuras, etc.</w:t>
      </w:r>
    </w:p>
    <w:p w14:paraId="000FF412" w14:textId="0A2AF1B1" w:rsidR="004F7304"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 xml:space="preserve">Comisión académica del </w:t>
      </w:r>
      <w:r w:rsidR="00342001">
        <w:rPr>
          <w:rFonts w:ascii="Arial" w:hAnsi="Arial" w:cs="Arial"/>
          <w:i/>
          <w:lang w:val="es-ES_tradnl"/>
        </w:rPr>
        <w:t>título</w:t>
      </w:r>
      <w:r w:rsidRPr="00BB6E6F">
        <w:rPr>
          <w:rFonts w:ascii="Arial" w:hAnsi="Arial" w:cs="Arial"/>
          <w:lang w:val="es-ES_tradnl"/>
        </w:rPr>
        <w:t xml:space="preserve">: la comisión académica del </w:t>
      </w:r>
      <w:r w:rsidR="00342001">
        <w:rPr>
          <w:rFonts w:ascii="Arial" w:hAnsi="Arial" w:cs="Arial"/>
          <w:lang w:val="es-ES_tradnl"/>
        </w:rPr>
        <w:t>título</w:t>
      </w:r>
      <w:r w:rsidRPr="00BB6E6F">
        <w:rPr>
          <w:rFonts w:ascii="Arial" w:hAnsi="Arial" w:cs="Arial"/>
          <w:lang w:val="es-ES_tradnl"/>
        </w:rPr>
        <w:t xml:space="preserve"> estará formada por el</w:t>
      </w:r>
      <w:r>
        <w:rPr>
          <w:rFonts w:ascii="Arial" w:hAnsi="Arial" w:cs="Arial"/>
          <w:lang w:val="es-ES_tradnl"/>
        </w:rPr>
        <w:t>/la</w:t>
      </w:r>
      <w:r w:rsidRPr="00BB6E6F">
        <w:rPr>
          <w:rFonts w:ascii="Arial" w:hAnsi="Arial" w:cs="Arial"/>
          <w:lang w:val="es-ES_tradnl"/>
        </w:rPr>
        <w:t xml:space="preserve"> coordinador/a del </w:t>
      </w:r>
      <w:r w:rsidR="00342001">
        <w:rPr>
          <w:rFonts w:ascii="Arial" w:hAnsi="Arial" w:cs="Arial"/>
          <w:lang w:val="es-ES_tradnl"/>
        </w:rPr>
        <w:t>título</w:t>
      </w:r>
      <w:r w:rsidRPr="00BB6E6F">
        <w:rPr>
          <w:rFonts w:ascii="Arial" w:hAnsi="Arial" w:cs="Arial"/>
          <w:lang w:val="es-ES_tradnl"/>
        </w:rPr>
        <w:t>, el</w:t>
      </w:r>
      <w:r>
        <w:rPr>
          <w:rFonts w:ascii="Arial" w:hAnsi="Arial" w:cs="Arial"/>
          <w:lang w:val="es-ES_tradnl"/>
        </w:rPr>
        <w:t>/la</w:t>
      </w:r>
      <w:r w:rsidRPr="00BB6E6F">
        <w:rPr>
          <w:rFonts w:ascii="Arial" w:hAnsi="Arial" w:cs="Arial"/>
          <w:lang w:val="es-ES_tradnl"/>
        </w:rPr>
        <w:t xml:space="preserve"> vicedecano/a de organización académica del centro y representantes de los departamentos implicados en la docencia del </w:t>
      </w:r>
      <w:r w:rsidR="00342001">
        <w:rPr>
          <w:rFonts w:ascii="Arial" w:hAnsi="Arial" w:cs="Arial"/>
          <w:lang w:val="es-ES_tradnl"/>
        </w:rPr>
        <w:t>título</w:t>
      </w:r>
      <w:r w:rsidRPr="00BB6E6F">
        <w:rPr>
          <w:rFonts w:ascii="Arial" w:hAnsi="Arial" w:cs="Arial"/>
          <w:lang w:val="es-ES_tradnl"/>
        </w:rPr>
        <w:t xml:space="preserve">. Su función será la valoración de necesidades y posibles cambios en toda aquella normativa académica por la que el </w:t>
      </w:r>
      <w:r w:rsidR="00342001">
        <w:rPr>
          <w:rFonts w:ascii="Arial" w:hAnsi="Arial" w:cs="Arial"/>
          <w:lang w:val="es-ES_tradnl"/>
        </w:rPr>
        <w:t>título</w:t>
      </w:r>
      <w:r w:rsidRPr="00BB6E6F">
        <w:rPr>
          <w:rFonts w:ascii="Arial" w:hAnsi="Arial" w:cs="Arial"/>
          <w:lang w:val="es-ES_tradnl"/>
        </w:rPr>
        <w:t xml:space="preserve"> pueda verse afectado.</w:t>
      </w:r>
    </w:p>
    <w:p w14:paraId="1A1A9A1E" w14:textId="492B75F9" w:rsidR="004F7304" w:rsidRPr="00BB6E6F" w:rsidRDefault="004F7304" w:rsidP="004F7304">
      <w:pPr>
        <w:pStyle w:val="Prrafodelista"/>
        <w:numPr>
          <w:ilvl w:val="0"/>
          <w:numId w:val="33"/>
        </w:numPr>
        <w:spacing w:after="120" w:line="276" w:lineRule="auto"/>
        <w:ind w:left="714" w:hanging="357"/>
        <w:contextualSpacing w:val="0"/>
        <w:rPr>
          <w:rFonts w:ascii="Arial" w:hAnsi="Arial" w:cs="Arial"/>
          <w:lang w:val="es-ES_tradnl"/>
        </w:rPr>
      </w:pPr>
      <w:r w:rsidRPr="00BB6E6F">
        <w:rPr>
          <w:rFonts w:ascii="Arial" w:hAnsi="Arial" w:cs="Arial"/>
          <w:i/>
          <w:lang w:val="es-ES_tradnl"/>
        </w:rPr>
        <w:t>Comisión de trabajos de fin de grado</w:t>
      </w:r>
      <w:r>
        <w:rPr>
          <w:rFonts w:ascii="Arial" w:hAnsi="Arial" w:cs="Arial"/>
          <w:i/>
          <w:lang w:val="es-ES_tradnl"/>
        </w:rPr>
        <w:t>/máster</w:t>
      </w:r>
      <w:r w:rsidRPr="00BB6E6F">
        <w:rPr>
          <w:rFonts w:ascii="Arial" w:hAnsi="Arial" w:cs="Arial"/>
          <w:lang w:val="es-ES_tradnl"/>
        </w:rPr>
        <w:t>: dada la importancia del Trabajo de Fin de Grado</w:t>
      </w:r>
      <w:r>
        <w:rPr>
          <w:rFonts w:ascii="Arial" w:hAnsi="Arial" w:cs="Arial"/>
          <w:lang w:val="es-ES_tradnl"/>
        </w:rPr>
        <w:t>/Máster</w:t>
      </w:r>
      <w:r w:rsidRPr="00BB6E6F">
        <w:rPr>
          <w:rFonts w:ascii="Arial" w:hAnsi="Arial" w:cs="Arial"/>
          <w:lang w:val="es-ES_tradnl"/>
        </w:rPr>
        <w:t xml:space="preserve"> en el plan de estudios se creará una comisión que estará compuesta por el</w:t>
      </w:r>
      <w:r>
        <w:rPr>
          <w:rFonts w:ascii="Arial" w:hAnsi="Arial" w:cs="Arial"/>
          <w:lang w:val="es-ES_tradnl"/>
        </w:rPr>
        <w:t>/la</w:t>
      </w:r>
      <w:r w:rsidRPr="00BB6E6F">
        <w:rPr>
          <w:rFonts w:ascii="Arial" w:hAnsi="Arial" w:cs="Arial"/>
          <w:lang w:val="es-ES_tradnl"/>
        </w:rPr>
        <w:t xml:space="preserve"> coordinador/a del </w:t>
      </w:r>
      <w:r w:rsidR="00342001">
        <w:rPr>
          <w:rFonts w:ascii="Arial" w:hAnsi="Arial" w:cs="Arial"/>
          <w:lang w:val="es-ES_tradnl"/>
        </w:rPr>
        <w:t>título</w:t>
      </w:r>
      <w:r w:rsidRPr="00BB6E6F">
        <w:rPr>
          <w:rFonts w:ascii="Arial" w:hAnsi="Arial" w:cs="Arial"/>
          <w:lang w:val="es-ES_tradnl"/>
        </w:rPr>
        <w:t xml:space="preserve">, </w:t>
      </w:r>
      <w:r>
        <w:rPr>
          <w:rFonts w:ascii="Arial" w:hAnsi="Arial" w:cs="Arial"/>
          <w:lang w:val="es-ES_tradnl"/>
        </w:rPr>
        <w:t xml:space="preserve">y por </w:t>
      </w:r>
      <w:r w:rsidRPr="005445DF">
        <w:rPr>
          <w:rFonts w:ascii="Arial" w:hAnsi="Arial" w:cs="Arial"/>
          <w:highlight w:val="yellow"/>
          <w:lang w:val="es-ES_tradnl"/>
        </w:rPr>
        <w:t>XXXX</w:t>
      </w:r>
      <w:r w:rsidRPr="00BB6E6F">
        <w:rPr>
          <w:rFonts w:ascii="Arial" w:hAnsi="Arial" w:cs="Arial"/>
          <w:lang w:val="es-ES_tradnl"/>
        </w:rPr>
        <w:t>. Sus funciones incluirán la definición y mantenimiento de la normativa de trabajos de fin de grado</w:t>
      </w:r>
      <w:r>
        <w:rPr>
          <w:rFonts w:ascii="Arial" w:hAnsi="Arial" w:cs="Arial"/>
          <w:lang w:val="es-ES_tradnl"/>
        </w:rPr>
        <w:t>/máster</w:t>
      </w:r>
      <w:r w:rsidRPr="00BB6E6F">
        <w:rPr>
          <w:rFonts w:ascii="Arial" w:hAnsi="Arial" w:cs="Arial"/>
          <w:lang w:val="es-ES_tradnl"/>
        </w:rPr>
        <w:t>, la evaluación de anteproyectos y la formación de los tribunales de evaluación de los trabajos de fin de grado.</w:t>
      </w:r>
    </w:p>
    <w:p w14:paraId="099739A8" w14:textId="6DFC0522" w:rsidR="004F7304" w:rsidRPr="005445DF" w:rsidRDefault="004F7304" w:rsidP="004F7304">
      <w:pPr>
        <w:pStyle w:val="Prrafodelista"/>
        <w:numPr>
          <w:ilvl w:val="0"/>
          <w:numId w:val="33"/>
        </w:numPr>
        <w:spacing w:after="120" w:line="276" w:lineRule="auto"/>
        <w:ind w:left="714" w:hanging="357"/>
        <w:contextualSpacing w:val="0"/>
        <w:rPr>
          <w:rFonts w:ascii="Arial" w:hAnsi="Arial" w:cs="Arial"/>
          <w:i/>
          <w:highlight w:val="yellow"/>
          <w:lang w:val="es-ES_tradnl"/>
        </w:rPr>
      </w:pPr>
      <w:r w:rsidRPr="005445DF">
        <w:rPr>
          <w:rFonts w:ascii="Arial" w:hAnsi="Arial" w:cs="Arial"/>
          <w:i/>
          <w:highlight w:val="yellow"/>
          <w:lang w:val="es-ES_tradnl"/>
        </w:rPr>
        <w:t xml:space="preserve">Añadir/cambiar por todas las comisiones o figuras que sean necesarias para el </w:t>
      </w:r>
      <w:r w:rsidR="00342001">
        <w:rPr>
          <w:rFonts w:ascii="Arial" w:hAnsi="Arial" w:cs="Arial"/>
          <w:i/>
          <w:highlight w:val="yellow"/>
          <w:lang w:val="es-ES_tradnl"/>
        </w:rPr>
        <w:t>título</w:t>
      </w:r>
      <w:r>
        <w:rPr>
          <w:rFonts w:ascii="Arial" w:hAnsi="Arial" w:cs="Arial"/>
          <w:i/>
          <w:highlight w:val="yellow"/>
          <w:lang w:val="es-ES_tradnl"/>
        </w:rPr>
        <w:t xml:space="preserve">. El número dependerá de la carga crediticia del </w:t>
      </w:r>
      <w:r w:rsidR="00342001">
        <w:rPr>
          <w:rFonts w:ascii="Arial" w:hAnsi="Arial" w:cs="Arial"/>
          <w:i/>
          <w:highlight w:val="yellow"/>
          <w:lang w:val="es-ES_tradnl"/>
        </w:rPr>
        <w:t>título</w:t>
      </w:r>
      <w:r>
        <w:rPr>
          <w:rFonts w:ascii="Arial" w:hAnsi="Arial" w:cs="Arial"/>
          <w:i/>
          <w:highlight w:val="yellow"/>
          <w:lang w:val="es-ES_tradnl"/>
        </w:rPr>
        <w:t xml:space="preserve">, del volumen de estudiantes por curso académico, del volumen de profesorado implicado, del número de titulaciones que conviven en el mismo centro, etc. </w:t>
      </w:r>
      <w:r w:rsidRPr="005445DF">
        <w:rPr>
          <w:rFonts w:ascii="Arial" w:hAnsi="Arial" w:cs="Arial"/>
          <w:i/>
          <w:highlight w:val="yellow"/>
          <w:lang w:val="es-ES_tradnl"/>
        </w:rPr>
        <w:t xml:space="preserve"> </w:t>
      </w:r>
    </w:p>
    <w:p w14:paraId="098BA3D2" w14:textId="77777777" w:rsidR="004F7304" w:rsidRPr="00BB6E6F" w:rsidRDefault="004F7304" w:rsidP="004F7304">
      <w:pPr>
        <w:spacing w:line="276" w:lineRule="auto"/>
        <w:rPr>
          <w:rFonts w:ascii="Arial" w:hAnsi="Arial" w:cs="Arial"/>
          <w:lang w:val="es-ES_tradnl"/>
        </w:rPr>
      </w:pPr>
    </w:p>
    <w:p w14:paraId="4D187532" w14:textId="43EFF444" w:rsidR="004F7304" w:rsidRPr="00AF49EE" w:rsidRDefault="004F7304" w:rsidP="004F7304">
      <w:pPr>
        <w:spacing w:line="276" w:lineRule="auto"/>
        <w:rPr>
          <w:rFonts w:ascii="Arial" w:hAnsi="Arial" w:cs="Arial"/>
          <w:i/>
          <w:color w:val="007F02"/>
          <w:lang w:val="es-ES_tradnl"/>
        </w:rPr>
      </w:pPr>
      <w:r w:rsidRPr="00AF49EE">
        <w:rPr>
          <w:rFonts w:ascii="Arial" w:hAnsi="Arial" w:cs="Arial"/>
          <w:i/>
          <w:color w:val="007F02"/>
          <w:lang w:val="es-ES_tradnl"/>
        </w:rPr>
        <w:t xml:space="preserve">En el caso de </w:t>
      </w:r>
      <w:r w:rsidR="00342001">
        <w:rPr>
          <w:rFonts w:ascii="Arial" w:hAnsi="Arial" w:cs="Arial"/>
          <w:i/>
          <w:color w:val="007F02"/>
          <w:lang w:val="es-ES_tradnl"/>
        </w:rPr>
        <w:t>título</w:t>
      </w:r>
      <w:r w:rsidRPr="00AF49EE">
        <w:rPr>
          <w:rFonts w:ascii="Arial" w:hAnsi="Arial" w:cs="Arial"/>
          <w:i/>
          <w:color w:val="007F02"/>
          <w:lang w:val="es-ES_tradnl"/>
        </w:rPr>
        <w:t>s conjuntos, es especialmente importante la descripción de los mecanismos de coordinación. A modo de ejemplo:</w:t>
      </w:r>
    </w:p>
    <w:p w14:paraId="3E54EB10" w14:textId="6AEDC343" w:rsidR="004F7304" w:rsidRPr="00BB6E6F" w:rsidRDefault="004F7304" w:rsidP="004F7304">
      <w:pPr>
        <w:pStyle w:val="Normal1"/>
        <w:spacing w:after="120" w:line="276" w:lineRule="auto"/>
        <w:rPr>
          <w:sz w:val="22"/>
          <w:szCs w:val="22"/>
        </w:rPr>
      </w:pPr>
      <w:r w:rsidRPr="00BB6E6F">
        <w:rPr>
          <w:sz w:val="22"/>
          <w:szCs w:val="22"/>
        </w:rPr>
        <w:lastRenderedPageBreak/>
        <w:t xml:space="preserve">El </w:t>
      </w:r>
      <w:r w:rsidR="00342001">
        <w:rPr>
          <w:sz w:val="22"/>
          <w:szCs w:val="22"/>
        </w:rPr>
        <w:t>título</w:t>
      </w:r>
      <w:r w:rsidRPr="00BB6E6F">
        <w:rPr>
          <w:sz w:val="22"/>
          <w:szCs w:val="22"/>
        </w:rPr>
        <w:t xml:space="preserve"> </w:t>
      </w:r>
      <w:r w:rsidRPr="005445DF">
        <w:rPr>
          <w:sz w:val="22"/>
          <w:szCs w:val="22"/>
          <w:highlight w:val="yellow"/>
        </w:rPr>
        <w:t>XXXX</w:t>
      </w:r>
      <w:r w:rsidRPr="00BB6E6F">
        <w:rPr>
          <w:sz w:val="22"/>
          <w:szCs w:val="22"/>
        </w:rPr>
        <w:t xml:space="preserve"> estará coordinado por una Comisión Académica Interuniversitaria (CAI) constituida al efecto. Esta comisión estará presidida por el</w:t>
      </w:r>
      <w:r>
        <w:rPr>
          <w:sz w:val="22"/>
          <w:szCs w:val="22"/>
        </w:rPr>
        <w:t>/la</w:t>
      </w:r>
      <w:r w:rsidRPr="00BB6E6F">
        <w:rPr>
          <w:sz w:val="22"/>
          <w:szCs w:val="22"/>
        </w:rPr>
        <w:t xml:space="preserve"> coordinador</w:t>
      </w:r>
      <w:r>
        <w:rPr>
          <w:sz w:val="22"/>
          <w:szCs w:val="22"/>
        </w:rPr>
        <w:t>/a</w:t>
      </w:r>
      <w:r w:rsidRPr="00BB6E6F">
        <w:rPr>
          <w:sz w:val="22"/>
          <w:szCs w:val="22"/>
        </w:rPr>
        <w:t xml:space="preserve"> del </w:t>
      </w:r>
      <w:r w:rsidR="00342001">
        <w:rPr>
          <w:sz w:val="22"/>
          <w:szCs w:val="22"/>
        </w:rPr>
        <w:t>título</w:t>
      </w:r>
      <w:r w:rsidRPr="00BB6E6F">
        <w:rPr>
          <w:sz w:val="22"/>
          <w:szCs w:val="22"/>
        </w:rPr>
        <w:t xml:space="preserve"> en la universidad coordinadora, en este caso la UDC, y formada por </w:t>
      </w:r>
      <w:r w:rsidRPr="005445DF">
        <w:rPr>
          <w:sz w:val="22"/>
          <w:szCs w:val="22"/>
          <w:highlight w:val="yellow"/>
        </w:rPr>
        <w:t>XXXX</w:t>
      </w:r>
      <w:r w:rsidRPr="00BB6E6F">
        <w:rPr>
          <w:sz w:val="22"/>
          <w:szCs w:val="22"/>
        </w:rPr>
        <w:t>. Esta CAI realizará al menos tres reuniones anuales: una al comienzo de cada cuatrimestre y una reunión a final de cada curso académico. Entre sus funciones estará</w:t>
      </w:r>
      <w:r>
        <w:rPr>
          <w:sz w:val="22"/>
          <w:szCs w:val="22"/>
        </w:rPr>
        <w:t>n</w:t>
      </w:r>
      <w:r w:rsidRPr="00BB6E6F">
        <w:rPr>
          <w:sz w:val="22"/>
          <w:szCs w:val="22"/>
        </w:rPr>
        <w:t xml:space="preserve"> la coordinación del </w:t>
      </w:r>
      <w:r w:rsidR="00342001">
        <w:rPr>
          <w:sz w:val="22"/>
          <w:szCs w:val="22"/>
        </w:rPr>
        <w:t>título</w:t>
      </w:r>
      <w:r w:rsidRPr="00BB6E6F">
        <w:rPr>
          <w:sz w:val="22"/>
          <w:szCs w:val="22"/>
        </w:rPr>
        <w:t xml:space="preserve"> interuniversitario; la revisión de contenidos, medios técnicos, etc.; el asesoramiento a las comisiones académicas y a las comisiones de garantía de la calidad de cada centro; el análisis de las sugerencias/quejas recibidas y la realización de informes para las comisiones académicas en cada universidad y para las comisiones de garantía de la calidad correspondientes; y, en general, el seguimiento de la titulación. </w:t>
      </w:r>
    </w:p>
    <w:p w14:paraId="5ACA8DDE" w14:textId="77777777" w:rsidR="004F7304" w:rsidRPr="00BB6E6F" w:rsidRDefault="004F7304" w:rsidP="004F7304">
      <w:pPr>
        <w:pStyle w:val="Normal1"/>
        <w:spacing w:after="120" w:line="276" w:lineRule="auto"/>
        <w:rPr>
          <w:sz w:val="22"/>
          <w:szCs w:val="22"/>
        </w:rPr>
      </w:pPr>
    </w:p>
    <w:p w14:paraId="7B0E57B0" w14:textId="77777777" w:rsidR="004D604F" w:rsidRPr="00E36A6E" w:rsidRDefault="004D604F">
      <w:pPr>
        <w:rPr>
          <w:rFonts w:ascii="Arial" w:hAnsi="Arial" w:cs="Arial"/>
        </w:rPr>
      </w:pPr>
    </w:p>
    <w:p w14:paraId="28549095" w14:textId="15C7A828" w:rsidR="000833E0" w:rsidRDefault="00650456" w:rsidP="00650456">
      <w:pPr>
        <w:pStyle w:val="Ttulo1"/>
        <w:rPr>
          <w:rFonts w:ascii="Arial" w:hAnsi="Arial" w:cs="Arial"/>
        </w:rPr>
      </w:pPr>
      <w:r w:rsidRPr="00E36A6E">
        <w:rPr>
          <w:rFonts w:ascii="Arial" w:hAnsi="Arial" w:cs="Arial"/>
        </w:rPr>
        <w:t xml:space="preserve">Personal </w:t>
      </w:r>
      <w:r w:rsidR="00BB38BF">
        <w:rPr>
          <w:rFonts w:ascii="Arial" w:hAnsi="Arial" w:cs="Arial"/>
        </w:rPr>
        <w:t>a</w:t>
      </w:r>
      <w:r w:rsidRPr="00E36A6E">
        <w:rPr>
          <w:rFonts w:ascii="Arial" w:hAnsi="Arial" w:cs="Arial"/>
        </w:rPr>
        <w:t>cadémico</w:t>
      </w:r>
      <w:r w:rsidR="00BB38BF">
        <w:rPr>
          <w:rFonts w:ascii="Arial" w:hAnsi="Arial" w:cs="Arial"/>
        </w:rPr>
        <w:t xml:space="preserve"> y de apoyo a la docencia</w:t>
      </w:r>
    </w:p>
    <w:p w14:paraId="066F25FE" w14:textId="77777777" w:rsidR="009E78C1" w:rsidRPr="009E78C1" w:rsidRDefault="009E78C1" w:rsidP="009E78C1"/>
    <w:p w14:paraId="7046EF39" w14:textId="22A292AB" w:rsidR="007D636F" w:rsidRPr="00E20DD8" w:rsidRDefault="00650456" w:rsidP="007D636F">
      <w:pPr>
        <w:pStyle w:val="Ttulo2"/>
        <w:rPr>
          <w:rFonts w:ascii="Arial" w:hAnsi="Arial" w:cs="Arial"/>
        </w:rPr>
      </w:pPr>
      <w:r w:rsidRPr="00E36A6E">
        <w:rPr>
          <w:rFonts w:ascii="Arial" w:hAnsi="Arial" w:cs="Arial"/>
        </w:rPr>
        <w:t>Profesorado</w:t>
      </w:r>
    </w:p>
    <w:p w14:paraId="074EFFD6" w14:textId="41015A02" w:rsidR="00AC360D" w:rsidRPr="00AF49EE" w:rsidRDefault="00E23674" w:rsidP="000D65E7">
      <w:pPr>
        <w:spacing w:line="276" w:lineRule="auto"/>
        <w:rPr>
          <w:rStyle w:val="nfasis"/>
          <w:rFonts w:ascii="Arial" w:hAnsi="Arial" w:cs="Arial"/>
          <w:color w:val="007F02"/>
        </w:rPr>
      </w:pPr>
      <w:r w:rsidRPr="00AF49EE">
        <w:rPr>
          <w:rStyle w:val="nfasis"/>
          <w:rFonts w:ascii="Arial" w:hAnsi="Arial" w:cs="Arial"/>
          <w:color w:val="007F02"/>
        </w:rPr>
        <w:t>Descripción de perfiles básicos de profesorado disponibles para desarrollar adecuadamente el plan de estudios propuesto</w:t>
      </w:r>
      <w:r w:rsidR="00D22CD3" w:rsidRPr="00AF49EE">
        <w:rPr>
          <w:rStyle w:val="nfasis"/>
          <w:rFonts w:ascii="Arial" w:hAnsi="Arial" w:cs="Arial"/>
          <w:color w:val="007F02"/>
        </w:rPr>
        <w:t>.</w:t>
      </w:r>
      <w:r w:rsidR="00AC360D" w:rsidRPr="00AF49EE">
        <w:rPr>
          <w:rStyle w:val="nfasis"/>
          <w:rFonts w:ascii="Arial" w:hAnsi="Arial" w:cs="Arial"/>
          <w:color w:val="007F02"/>
        </w:rPr>
        <w:t xml:space="preserve"> Para valorar este apartado se tendrá en cuenta indicado en el artículo 7 del RD640/2021 en lo referente a porcentaje de doctores necesarios para impartir titulaciones de grado y máster (50%).</w:t>
      </w:r>
    </w:p>
    <w:p w14:paraId="6BE6E53A" w14:textId="7A7926BC" w:rsidR="00902BFA" w:rsidRPr="00AF49EE" w:rsidRDefault="00902BFA" w:rsidP="000D65E7">
      <w:pPr>
        <w:spacing w:line="276" w:lineRule="auto"/>
        <w:rPr>
          <w:rStyle w:val="nfasis"/>
          <w:rFonts w:ascii="Arial" w:hAnsi="Arial" w:cs="Arial"/>
          <w:color w:val="007F02"/>
        </w:rPr>
      </w:pPr>
      <w:r w:rsidRPr="00AF49EE">
        <w:rPr>
          <w:rStyle w:val="nfasis"/>
          <w:rFonts w:ascii="Arial" w:hAnsi="Arial" w:cs="Arial"/>
          <w:color w:val="007F02"/>
        </w:rPr>
        <w:t>En una tabla se debe proporcionar un resumen de todo el profesorado donde se haga constar, como mínimo, la siguiente información:</w:t>
      </w:r>
    </w:p>
    <w:tbl>
      <w:tblPr>
        <w:tblW w:w="6220" w:type="dxa"/>
        <w:tblCellMar>
          <w:left w:w="70" w:type="dxa"/>
          <w:right w:w="70" w:type="dxa"/>
        </w:tblCellMar>
        <w:tblLook w:val="04A0" w:firstRow="1" w:lastRow="0" w:firstColumn="1" w:lastColumn="0" w:noHBand="0" w:noVBand="1"/>
      </w:tblPr>
      <w:tblGrid>
        <w:gridCol w:w="960"/>
        <w:gridCol w:w="791"/>
        <w:gridCol w:w="740"/>
        <w:gridCol w:w="700"/>
        <w:gridCol w:w="729"/>
        <w:gridCol w:w="934"/>
        <w:gridCol w:w="658"/>
        <w:gridCol w:w="912"/>
      </w:tblGrid>
      <w:tr w:rsidR="002166F1" w:rsidRPr="002166F1" w14:paraId="22511C06" w14:textId="77777777" w:rsidTr="002166F1">
        <w:trPr>
          <w:trHeight w:val="480"/>
        </w:trPr>
        <w:tc>
          <w:tcPr>
            <w:tcW w:w="9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D63A34"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Universidad</w:t>
            </w:r>
          </w:p>
        </w:tc>
        <w:tc>
          <w:tcPr>
            <w:tcW w:w="780" w:type="dxa"/>
            <w:tcBorders>
              <w:top w:val="single" w:sz="4" w:space="0" w:color="auto"/>
              <w:left w:val="nil"/>
              <w:bottom w:val="single" w:sz="4" w:space="0" w:color="auto"/>
              <w:right w:val="single" w:sz="4" w:space="0" w:color="auto"/>
            </w:tcBorders>
            <w:shd w:val="clear" w:color="000000" w:fill="E7E6E6"/>
            <w:noWrap/>
            <w:vAlign w:val="center"/>
            <w:hideMark/>
          </w:tcPr>
          <w:p w14:paraId="4C838713"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Categoría</w:t>
            </w:r>
          </w:p>
        </w:tc>
        <w:tc>
          <w:tcPr>
            <w:tcW w:w="740" w:type="dxa"/>
            <w:tcBorders>
              <w:top w:val="single" w:sz="4" w:space="0" w:color="auto"/>
              <w:left w:val="nil"/>
              <w:bottom w:val="single" w:sz="4" w:space="0" w:color="auto"/>
              <w:right w:val="single" w:sz="4" w:space="0" w:color="auto"/>
            </w:tcBorders>
            <w:shd w:val="clear" w:color="000000" w:fill="E7E6E6"/>
            <w:noWrap/>
            <w:vAlign w:val="center"/>
            <w:hideMark/>
          </w:tcPr>
          <w:p w14:paraId="6CE1C7DB"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 xml:space="preserve">Número </w:t>
            </w:r>
          </w:p>
        </w:tc>
        <w:tc>
          <w:tcPr>
            <w:tcW w:w="700" w:type="dxa"/>
            <w:tcBorders>
              <w:top w:val="single" w:sz="4" w:space="0" w:color="auto"/>
              <w:left w:val="nil"/>
              <w:bottom w:val="single" w:sz="4" w:space="0" w:color="auto"/>
              <w:right w:val="single" w:sz="4" w:space="0" w:color="auto"/>
            </w:tcBorders>
            <w:shd w:val="clear" w:color="000000" w:fill="E7E6E6"/>
            <w:noWrap/>
            <w:vAlign w:val="center"/>
            <w:hideMark/>
          </w:tcPr>
          <w:p w14:paraId="2CBD023D"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 xml:space="preserve">Créditos </w:t>
            </w:r>
          </w:p>
        </w:tc>
        <w:tc>
          <w:tcPr>
            <w:tcW w:w="660" w:type="dxa"/>
            <w:tcBorders>
              <w:top w:val="single" w:sz="4" w:space="0" w:color="auto"/>
              <w:left w:val="nil"/>
              <w:bottom w:val="single" w:sz="4" w:space="0" w:color="auto"/>
              <w:right w:val="single" w:sz="4" w:space="0" w:color="auto"/>
            </w:tcBorders>
            <w:shd w:val="clear" w:color="000000" w:fill="E7E6E6"/>
            <w:noWrap/>
            <w:vAlign w:val="center"/>
            <w:hideMark/>
          </w:tcPr>
          <w:p w14:paraId="6A0BA45E"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Doctores</w:t>
            </w:r>
          </w:p>
        </w:tc>
        <w:tc>
          <w:tcPr>
            <w:tcW w:w="824" w:type="dxa"/>
            <w:tcBorders>
              <w:top w:val="single" w:sz="4" w:space="0" w:color="auto"/>
              <w:left w:val="nil"/>
              <w:bottom w:val="single" w:sz="4" w:space="0" w:color="auto"/>
              <w:right w:val="single" w:sz="4" w:space="0" w:color="auto"/>
            </w:tcBorders>
            <w:shd w:val="clear" w:color="000000" w:fill="E7E6E6"/>
            <w:noWrap/>
            <w:vAlign w:val="center"/>
            <w:hideMark/>
          </w:tcPr>
          <w:p w14:paraId="5BAD8B8E"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Acreditados</w:t>
            </w:r>
          </w:p>
        </w:tc>
        <w:tc>
          <w:tcPr>
            <w:tcW w:w="658" w:type="dxa"/>
            <w:tcBorders>
              <w:top w:val="single" w:sz="4" w:space="0" w:color="auto"/>
              <w:left w:val="nil"/>
              <w:bottom w:val="single" w:sz="4" w:space="0" w:color="auto"/>
              <w:right w:val="single" w:sz="4" w:space="0" w:color="auto"/>
            </w:tcBorders>
            <w:shd w:val="clear" w:color="000000" w:fill="E7E6E6"/>
            <w:vAlign w:val="center"/>
            <w:hideMark/>
          </w:tcPr>
          <w:p w14:paraId="2BCFA586"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Sexenio vivo</w:t>
            </w:r>
          </w:p>
        </w:tc>
        <w:tc>
          <w:tcPr>
            <w:tcW w:w="898" w:type="dxa"/>
            <w:tcBorders>
              <w:top w:val="single" w:sz="4" w:space="0" w:color="auto"/>
              <w:left w:val="nil"/>
              <w:bottom w:val="single" w:sz="4" w:space="0" w:color="auto"/>
              <w:right w:val="single" w:sz="4" w:space="0" w:color="auto"/>
            </w:tcBorders>
            <w:shd w:val="clear" w:color="000000" w:fill="E7E6E6"/>
            <w:vAlign w:val="center"/>
            <w:hideMark/>
          </w:tcPr>
          <w:p w14:paraId="580DBE79" w14:textId="77777777" w:rsidR="002166F1" w:rsidRPr="002166F1" w:rsidRDefault="002166F1" w:rsidP="002166F1">
            <w:pPr>
              <w:spacing w:after="0" w:line="240" w:lineRule="auto"/>
              <w:jc w:val="center"/>
              <w:rPr>
                <w:rFonts w:ascii="Calibri" w:eastAsia="Times New Roman" w:hAnsi="Calibri" w:cs="Calibri"/>
                <w:b/>
                <w:bCs/>
                <w:i/>
                <w:iCs/>
                <w:color w:val="000000"/>
                <w:sz w:val="16"/>
                <w:szCs w:val="16"/>
                <w:lang w:eastAsia="es-ES_tradnl"/>
              </w:rPr>
            </w:pPr>
            <w:r w:rsidRPr="002166F1">
              <w:rPr>
                <w:rFonts w:ascii="Calibri" w:eastAsia="Times New Roman" w:hAnsi="Calibri" w:cs="Calibri"/>
                <w:b/>
                <w:bCs/>
                <w:i/>
                <w:iCs/>
                <w:color w:val="000000"/>
                <w:sz w:val="16"/>
                <w:szCs w:val="16"/>
                <w:lang w:eastAsia="es-ES_tradnl"/>
              </w:rPr>
              <w:t>Quinquenio vivo</w:t>
            </w:r>
          </w:p>
        </w:tc>
      </w:tr>
      <w:tr w:rsidR="002166F1" w:rsidRPr="002166F1" w14:paraId="6802E3AD" w14:textId="77777777" w:rsidTr="002166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CD385"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80" w:type="dxa"/>
            <w:tcBorders>
              <w:top w:val="nil"/>
              <w:left w:val="nil"/>
              <w:bottom w:val="single" w:sz="4" w:space="0" w:color="auto"/>
              <w:right w:val="single" w:sz="4" w:space="0" w:color="auto"/>
            </w:tcBorders>
            <w:shd w:val="clear" w:color="auto" w:fill="auto"/>
            <w:noWrap/>
            <w:vAlign w:val="bottom"/>
            <w:hideMark/>
          </w:tcPr>
          <w:p w14:paraId="2D3B57C7"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40" w:type="dxa"/>
            <w:tcBorders>
              <w:top w:val="nil"/>
              <w:left w:val="nil"/>
              <w:bottom w:val="single" w:sz="4" w:space="0" w:color="auto"/>
              <w:right w:val="single" w:sz="4" w:space="0" w:color="auto"/>
            </w:tcBorders>
            <w:shd w:val="clear" w:color="auto" w:fill="auto"/>
            <w:noWrap/>
            <w:vAlign w:val="bottom"/>
            <w:hideMark/>
          </w:tcPr>
          <w:p w14:paraId="58A34B8D"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00" w:type="dxa"/>
            <w:tcBorders>
              <w:top w:val="nil"/>
              <w:left w:val="nil"/>
              <w:bottom w:val="single" w:sz="4" w:space="0" w:color="auto"/>
              <w:right w:val="single" w:sz="4" w:space="0" w:color="auto"/>
            </w:tcBorders>
            <w:shd w:val="clear" w:color="auto" w:fill="auto"/>
            <w:noWrap/>
            <w:vAlign w:val="bottom"/>
            <w:hideMark/>
          </w:tcPr>
          <w:p w14:paraId="0B964D66"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660" w:type="dxa"/>
            <w:tcBorders>
              <w:top w:val="nil"/>
              <w:left w:val="nil"/>
              <w:bottom w:val="single" w:sz="4" w:space="0" w:color="auto"/>
              <w:right w:val="single" w:sz="4" w:space="0" w:color="auto"/>
            </w:tcBorders>
            <w:shd w:val="clear" w:color="auto" w:fill="auto"/>
            <w:noWrap/>
            <w:vAlign w:val="bottom"/>
            <w:hideMark/>
          </w:tcPr>
          <w:p w14:paraId="2023E81F"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824" w:type="dxa"/>
            <w:tcBorders>
              <w:top w:val="nil"/>
              <w:left w:val="nil"/>
              <w:bottom w:val="single" w:sz="4" w:space="0" w:color="auto"/>
              <w:right w:val="single" w:sz="4" w:space="0" w:color="auto"/>
            </w:tcBorders>
            <w:shd w:val="clear" w:color="auto" w:fill="auto"/>
            <w:noWrap/>
            <w:vAlign w:val="bottom"/>
            <w:hideMark/>
          </w:tcPr>
          <w:p w14:paraId="1C8CAB3B"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658" w:type="dxa"/>
            <w:tcBorders>
              <w:top w:val="nil"/>
              <w:left w:val="nil"/>
              <w:bottom w:val="single" w:sz="4" w:space="0" w:color="auto"/>
              <w:right w:val="single" w:sz="4" w:space="0" w:color="auto"/>
            </w:tcBorders>
            <w:shd w:val="clear" w:color="auto" w:fill="auto"/>
            <w:noWrap/>
            <w:vAlign w:val="bottom"/>
            <w:hideMark/>
          </w:tcPr>
          <w:p w14:paraId="5B91B23A"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898" w:type="dxa"/>
            <w:tcBorders>
              <w:top w:val="nil"/>
              <w:left w:val="nil"/>
              <w:bottom w:val="single" w:sz="4" w:space="0" w:color="auto"/>
              <w:right w:val="single" w:sz="4" w:space="0" w:color="auto"/>
            </w:tcBorders>
            <w:shd w:val="clear" w:color="auto" w:fill="auto"/>
            <w:noWrap/>
            <w:vAlign w:val="bottom"/>
            <w:hideMark/>
          </w:tcPr>
          <w:p w14:paraId="7F6F32F5"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r>
      <w:tr w:rsidR="002166F1" w:rsidRPr="002166F1" w14:paraId="2E9A1F3F" w14:textId="77777777" w:rsidTr="002166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E55BA8"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80" w:type="dxa"/>
            <w:tcBorders>
              <w:top w:val="nil"/>
              <w:left w:val="nil"/>
              <w:bottom w:val="single" w:sz="4" w:space="0" w:color="auto"/>
              <w:right w:val="single" w:sz="4" w:space="0" w:color="auto"/>
            </w:tcBorders>
            <w:shd w:val="clear" w:color="auto" w:fill="auto"/>
            <w:noWrap/>
            <w:vAlign w:val="bottom"/>
            <w:hideMark/>
          </w:tcPr>
          <w:p w14:paraId="66FA26E0"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40" w:type="dxa"/>
            <w:tcBorders>
              <w:top w:val="nil"/>
              <w:left w:val="nil"/>
              <w:bottom w:val="single" w:sz="4" w:space="0" w:color="auto"/>
              <w:right w:val="single" w:sz="4" w:space="0" w:color="auto"/>
            </w:tcBorders>
            <w:shd w:val="clear" w:color="auto" w:fill="auto"/>
            <w:noWrap/>
            <w:vAlign w:val="bottom"/>
            <w:hideMark/>
          </w:tcPr>
          <w:p w14:paraId="25B26054"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00" w:type="dxa"/>
            <w:tcBorders>
              <w:top w:val="nil"/>
              <w:left w:val="nil"/>
              <w:bottom w:val="single" w:sz="4" w:space="0" w:color="auto"/>
              <w:right w:val="single" w:sz="4" w:space="0" w:color="auto"/>
            </w:tcBorders>
            <w:shd w:val="clear" w:color="auto" w:fill="auto"/>
            <w:noWrap/>
            <w:vAlign w:val="bottom"/>
            <w:hideMark/>
          </w:tcPr>
          <w:p w14:paraId="47264125"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660" w:type="dxa"/>
            <w:tcBorders>
              <w:top w:val="nil"/>
              <w:left w:val="nil"/>
              <w:bottom w:val="single" w:sz="4" w:space="0" w:color="auto"/>
              <w:right w:val="single" w:sz="4" w:space="0" w:color="auto"/>
            </w:tcBorders>
            <w:shd w:val="clear" w:color="auto" w:fill="auto"/>
            <w:noWrap/>
            <w:vAlign w:val="bottom"/>
            <w:hideMark/>
          </w:tcPr>
          <w:p w14:paraId="219DFEFC"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824" w:type="dxa"/>
            <w:tcBorders>
              <w:top w:val="nil"/>
              <w:left w:val="nil"/>
              <w:bottom w:val="single" w:sz="4" w:space="0" w:color="auto"/>
              <w:right w:val="single" w:sz="4" w:space="0" w:color="auto"/>
            </w:tcBorders>
            <w:shd w:val="clear" w:color="auto" w:fill="auto"/>
            <w:noWrap/>
            <w:vAlign w:val="bottom"/>
            <w:hideMark/>
          </w:tcPr>
          <w:p w14:paraId="454BDB85"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658" w:type="dxa"/>
            <w:tcBorders>
              <w:top w:val="nil"/>
              <w:left w:val="nil"/>
              <w:bottom w:val="single" w:sz="4" w:space="0" w:color="auto"/>
              <w:right w:val="single" w:sz="4" w:space="0" w:color="auto"/>
            </w:tcBorders>
            <w:shd w:val="clear" w:color="auto" w:fill="auto"/>
            <w:noWrap/>
            <w:vAlign w:val="bottom"/>
            <w:hideMark/>
          </w:tcPr>
          <w:p w14:paraId="0A314C38"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898" w:type="dxa"/>
            <w:tcBorders>
              <w:top w:val="nil"/>
              <w:left w:val="nil"/>
              <w:bottom w:val="single" w:sz="4" w:space="0" w:color="auto"/>
              <w:right w:val="single" w:sz="4" w:space="0" w:color="auto"/>
            </w:tcBorders>
            <w:shd w:val="clear" w:color="auto" w:fill="auto"/>
            <w:noWrap/>
            <w:vAlign w:val="bottom"/>
            <w:hideMark/>
          </w:tcPr>
          <w:p w14:paraId="2045BE16"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r>
      <w:tr w:rsidR="002166F1" w:rsidRPr="002166F1" w14:paraId="201503D0" w14:textId="77777777" w:rsidTr="002166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AD71C6"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80" w:type="dxa"/>
            <w:tcBorders>
              <w:top w:val="nil"/>
              <w:left w:val="nil"/>
              <w:bottom w:val="single" w:sz="4" w:space="0" w:color="auto"/>
              <w:right w:val="single" w:sz="4" w:space="0" w:color="auto"/>
            </w:tcBorders>
            <w:shd w:val="clear" w:color="auto" w:fill="auto"/>
            <w:noWrap/>
            <w:vAlign w:val="bottom"/>
            <w:hideMark/>
          </w:tcPr>
          <w:p w14:paraId="3DF2BA7B"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40" w:type="dxa"/>
            <w:tcBorders>
              <w:top w:val="nil"/>
              <w:left w:val="nil"/>
              <w:bottom w:val="single" w:sz="4" w:space="0" w:color="auto"/>
              <w:right w:val="single" w:sz="4" w:space="0" w:color="auto"/>
            </w:tcBorders>
            <w:shd w:val="clear" w:color="auto" w:fill="auto"/>
            <w:noWrap/>
            <w:vAlign w:val="bottom"/>
            <w:hideMark/>
          </w:tcPr>
          <w:p w14:paraId="23E8DCB3"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700" w:type="dxa"/>
            <w:tcBorders>
              <w:top w:val="nil"/>
              <w:left w:val="nil"/>
              <w:bottom w:val="single" w:sz="4" w:space="0" w:color="auto"/>
              <w:right w:val="single" w:sz="4" w:space="0" w:color="auto"/>
            </w:tcBorders>
            <w:shd w:val="clear" w:color="auto" w:fill="auto"/>
            <w:noWrap/>
            <w:vAlign w:val="bottom"/>
            <w:hideMark/>
          </w:tcPr>
          <w:p w14:paraId="3767749A"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660" w:type="dxa"/>
            <w:tcBorders>
              <w:top w:val="nil"/>
              <w:left w:val="nil"/>
              <w:bottom w:val="single" w:sz="4" w:space="0" w:color="auto"/>
              <w:right w:val="single" w:sz="4" w:space="0" w:color="auto"/>
            </w:tcBorders>
            <w:shd w:val="clear" w:color="auto" w:fill="auto"/>
            <w:noWrap/>
            <w:vAlign w:val="bottom"/>
            <w:hideMark/>
          </w:tcPr>
          <w:p w14:paraId="16F10CEB"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824" w:type="dxa"/>
            <w:tcBorders>
              <w:top w:val="nil"/>
              <w:left w:val="nil"/>
              <w:bottom w:val="single" w:sz="4" w:space="0" w:color="auto"/>
              <w:right w:val="single" w:sz="4" w:space="0" w:color="auto"/>
            </w:tcBorders>
            <w:shd w:val="clear" w:color="auto" w:fill="auto"/>
            <w:noWrap/>
            <w:vAlign w:val="bottom"/>
            <w:hideMark/>
          </w:tcPr>
          <w:p w14:paraId="38894619"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658" w:type="dxa"/>
            <w:tcBorders>
              <w:top w:val="nil"/>
              <w:left w:val="nil"/>
              <w:bottom w:val="single" w:sz="4" w:space="0" w:color="auto"/>
              <w:right w:val="single" w:sz="4" w:space="0" w:color="auto"/>
            </w:tcBorders>
            <w:shd w:val="clear" w:color="auto" w:fill="auto"/>
            <w:noWrap/>
            <w:vAlign w:val="bottom"/>
            <w:hideMark/>
          </w:tcPr>
          <w:p w14:paraId="055305CD"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c>
          <w:tcPr>
            <w:tcW w:w="898" w:type="dxa"/>
            <w:tcBorders>
              <w:top w:val="nil"/>
              <w:left w:val="nil"/>
              <w:bottom w:val="single" w:sz="4" w:space="0" w:color="auto"/>
              <w:right w:val="single" w:sz="4" w:space="0" w:color="auto"/>
            </w:tcBorders>
            <w:shd w:val="clear" w:color="auto" w:fill="auto"/>
            <w:noWrap/>
            <w:vAlign w:val="bottom"/>
            <w:hideMark/>
          </w:tcPr>
          <w:p w14:paraId="5D123F58" w14:textId="77777777" w:rsidR="002166F1" w:rsidRPr="002166F1" w:rsidRDefault="002166F1" w:rsidP="002166F1">
            <w:pPr>
              <w:spacing w:after="0" w:line="240" w:lineRule="auto"/>
              <w:jc w:val="left"/>
              <w:rPr>
                <w:rFonts w:ascii="Calibri" w:eastAsia="Times New Roman" w:hAnsi="Calibri" w:cs="Calibri"/>
                <w:color w:val="000000"/>
                <w:sz w:val="16"/>
                <w:szCs w:val="16"/>
                <w:lang w:eastAsia="es-ES_tradnl"/>
              </w:rPr>
            </w:pPr>
            <w:r w:rsidRPr="002166F1">
              <w:rPr>
                <w:rFonts w:ascii="Calibri" w:eastAsia="Times New Roman" w:hAnsi="Calibri" w:cs="Calibri"/>
                <w:color w:val="000000"/>
                <w:sz w:val="16"/>
                <w:szCs w:val="16"/>
                <w:lang w:eastAsia="es-ES_tradnl"/>
              </w:rPr>
              <w:t> </w:t>
            </w:r>
          </w:p>
        </w:tc>
      </w:tr>
    </w:tbl>
    <w:p w14:paraId="44FA50CA" w14:textId="77777777" w:rsidR="002166F1" w:rsidRDefault="002166F1" w:rsidP="009E78C1">
      <w:pPr>
        <w:tabs>
          <w:tab w:val="left" w:pos="3288"/>
        </w:tabs>
        <w:spacing w:line="276" w:lineRule="auto"/>
        <w:rPr>
          <w:rStyle w:val="nfasis"/>
          <w:rFonts w:ascii="Arial" w:hAnsi="Arial" w:cs="Arial"/>
          <w:color w:val="008000"/>
        </w:rPr>
      </w:pPr>
    </w:p>
    <w:p w14:paraId="7E94BB03" w14:textId="57EF2B43" w:rsidR="007461B3" w:rsidRPr="00AF49EE" w:rsidRDefault="00902BFA" w:rsidP="009E78C1">
      <w:pPr>
        <w:tabs>
          <w:tab w:val="left" w:pos="3288"/>
        </w:tabs>
        <w:spacing w:line="276" w:lineRule="auto"/>
        <w:rPr>
          <w:rStyle w:val="nfasis"/>
          <w:rFonts w:ascii="Arial" w:hAnsi="Arial" w:cs="Arial"/>
          <w:color w:val="007F02"/>
        </w:rPr>
      </w:pPr>
      <w:r w:rsidRPr="00AF49EE">
        <w:rPr>
          <w:rStyle w:val="nfasis"/>
          <w:rFonts w:ascii="Arial" w:hAnsi="Arial" w:cs="Arial"/>
          <w:color w:val="007F02"/>
        </w:rPr>
        <w:t xml:space="preserve">Por categoría, número de profesores junto con el número de créditos que impartirán en el </w:t>
      </w:r>
      <w:r w:rsidR="00342001">
        <w:rPr>
          <w:rStyle w:val="nfasis"/>
          <w:rFonts w:ascii="Arial" w:hAnsi="Arial" w:cs="Arial"/>
          <w:color w:val="007F02"/>
        </w:rPr>
        <w:t>título</w:t>
      </w:r>
      <w:r w:rsidRPr="00AF49EE">
        <w:rPr>
          <w:rStyle w:val="nfasis"/>
          <w:rFonts w:ascii="Arial" w:hAnsi="Arial" w:cs="Arial"/>
          <w:color w:val="007F02"/>
        </w:rPr>
        <w:t>, número de doctores en esa categoría y acreditados, así como número de profesores que tienen un sexenio vivo y número de profesores que tienen un quinquenio vivo</w:t>
      </w:r>
      <w:r w:rsidR="00D22CD3" w:rsidRPr="00AF49EE">
        <w:rPr>
          <w:rStyle w:val="nfasis"/>
          <w:rFonts w:ascii="Arial" w:hAnsi="Arial" w:cs="Arial"/>
          <w:color w:val="007F02"/>
        </w:rPr>
        <w:t>.</w:t>
      </w:r>
    </w:p>
    <w:p w14:paraId="4425AECD" w14:textId="3F6D79DC" w:rsidR="00160C30" w:rsidRPr="00AF49EE" w:rsidRDefault="00902BFA" w:rsidP="009E78C1">
      <w:pPr>
        <w:spacing w:line="276" w:lineRule="auto"/>
        <w:rPr>
          <w:rStyle w:val="nfasis"/>
          <w:rFonts w:ascii="Arial" w:hAnsi="Arial" w:cs="Arial"/>
          <w:color w:val="007F02"/>
        </w:rPr>
      </w:pPr>
      <w:r w:rsidRPr="00AF49EE">
        <w:rPr>
          <w:rStyle w:val="nfasis"/>
          <w:rFonts w:ascii="Arial" w:hAnsi="Arial" w:cs="Arial"/>
          <w:color w:val="007F02"/>
        </w:rPr>
        <w:t>Además, s</w:t>
      </w:r>
      <w:r w:rsidR="000D0036" w:rsidRPr="00AF49EE">
        <w:rPr>
          <w:rStyle w:val="nfasis"/>
          <w:rFonts w:ascii="Arial" w:hAnsi="Arial" w:cs="Arial"/>
          <w:color w:val="007F02"/>
        </w:rPr>
        <w:t>e debe</w:t>
      </w:r>
      <w:r w:rsidR="00D22CD3" w:rsidRPr="00AF49EE">
        <w:rPr>
          <w:rStyle w:val="nfasis"/>
          <w:rFonts w:ascii="Arial" w:hAnsi="Arial" w:cs="Arial"/>
          <w:color w:val="007F02"/>
        </w:rPr>
        <w:t xml:space="preserve"> incorporar </w:t>
      </w:r>
      <w:r w:rsidR="00E23674" w:rsidRPr="00AF49EE">
        <w:rPr>
          <w:rStyle w:val="nfasis"/>
          <w:rFonts w:ascii="Arial" w:hAnsi="Arial" w:cs="Arial"/>
          <w:color w:val="007F02"/>
        </w:rPr>
        <w:t>una descripción</w:t>
      </w:r>
      <w:r w:rsidR="000D65E7" w:rsidRPr="00AF49EE">
        <w:rPr>
          <w:rStyle w:val="nfasis"/>
          <w:rFonts w:ascii="Arial" w:hAnsi="Arial" w:cs="Arial"/>
          <w:color w:val="007F02"/>
        </w:rPr>
        <w:t xml:space="preserve"> </w:t>
      </w:r>
      <w:r w:rsidR="00D22CD3" w:rsidRPr="00AF49EE">
        <w:rPr>
          <w:rStyle w:val="nfasis"/>
          <w:rFonts w:ascii="Arial" w:hAnsi="Arial" w:cs="Arial"/>
          <w:color w:val="007F02"/>
        </w:rPr>
        <w:t>sobre el profesorado</w:t>
      </w:r>
      <w:r w:rsidR="000D0036" w:rsidRPr="00AF49EE">
        <w:rPr>
          <w:rStyle w:val="nfasis"/>
          <w:rFonts w:ascii="Arial" w:hAnsi="Arial" w:cs="Arial"/>
          <w:color w:val="007F02"/>
        </w:rPr>
        <w:t xml:space="preserve">, en concreto sobre su experiencia docente e investigadora, y la adecuación al </w:t>
      </w:r>
      <w:r w:rsidR="00342001">
        <w:rPr>
          <w:rStyle w:val="nfasis"/>
          <w:rFonts w:ascii="Arial" w:hAnsi="Arial" w:cs="Arial"/>
          <w:color w:val="007F02"/>
        </w:rPr>
        <w:t>título</w:t>
      </w:r>
      <w:r w:rsidR="000D0036" w:rsidRPr="00AF49EE">
        <w:rPr>
          <w:rStyle w:val="nfasis"/>
          <w:rFonts w:ascii="Arial" w:hAnsi="Arial" w:cs="Arial"/>
          <w:color w:val="007F02"/>
        </w:rPr>
        <w:t xml:space="preserve"> en cuestión</w:t>
      </w:r>
      <w:r w:rsidR="00D22CD3" w:rsidRPr="00AF49EE">
        <w:rPr>
          <w:rStyle w:val="nfasis"/>
          <w:rFonts w:ascii="Arial" w:hAnsi="Arial" w:cs="Arial"/>
          <w:color w:val="007F02"/>
        </w:rPr>
        <w:t>. Por ejemplo,</w:t>
      </w:r>
      <w:r w:rsidR="000D0036" w:rsidRPr="00AF49EE">
        <w:rPr>
          <w:rStyle w:val="nfasis"/>
          <w:rFonts w:ascii="Arial" w:hAnsi="Arial" w:cs="Arial"/>
          <w:color w:val="007F02"/>
        </w:rPr>
        <w:t xml:space="preserve"> se deben incluir tablas o al menos datos sobre las áreas de conocimiento de los profesores, número de quinquenios y sexenios</w:t>
      </w:r>
      <w:r w:rsidRPr="00AF49EE">
        <w:rPr>
          <w:rStyle w:val="nfasis"/>
          <w:rFonts w:ascii="Arial" w:hAnsi="Arial" w:cs="Arial"/>
          <w:color w:val="007F02"/>
        </w:rPr>
        <w:t xml:space="preserve"> totales</w:t>
      </w:r>
      <w:r w:rsidR="00D54BC2" w:rsidRPr="00AF49EE">
        <w:rPr>
          <w:rStyle w:val="nfasis"/>
          <w:rFonts w:ascii="Arial" w:hAnsi="Arial" w:cs="Arial"/>
          <w:color w:val="007F02"/>
        </w:rPr>
        <w:t>,</w:t>
      </w:r>
      <w:r w:rsidR="000D0036" w:rsidRPr="00AF49EE">
        <w:rPr>
          <w:rStyle w:val="nfasis"/>
          <w:rFonts w:ascii="Arial" w:hAnsi="Arial" w:cs="Arial"/>
          <w:color w:val="007F02"/>
        </w:rPr>
        <w:t xml:space="preserve"> y cualquier otra información importante para mostrar la adecuación del profesorado. </w:t>
      </w:r>
      <w:r w:rsidR="00160C30" w:rsidRPr="00AF49EE">
        <w:rPr>
          <w:rStyle w:val="nfasis"/>
          <w:rFonts w:ascii="Arial" w:hAnsi="Arial" w:cs="Arial"/>
          <w:color w:val="007F02"/>
        </w:rPr>
        <w:t xml:space="preserve">La ACSUG sugiere (de acuerdo con el apartado 5.3 del Anexo II del RD822/2021) una tabla similar a la siguiente por cada área/ámbito de conocimiento que imparta docencia en el </w:t>
      </w:r>
      <w:r w:rsidR="00342001">
        <w:rPr>
          <w:rStyle w:val="nfasis"/>
          <w:rFonts w:ascii="Arial" w:hAnsi="Arial" w:cs="Arial"/>
          <w:color w:val="007F02"/>
        </w:rPr>
        <w:t>título</w:t>
      </w:r>
      <w:r w:rsidR="00160C30" w:rsidRPr="00AF49EE">
        <w:rPr>
          <w:rStyle w:val="nfasis"/>
          <w:rFonts w:ascii="Arial" w:hAnsi="Arial" w:cs="Arial"/>
          <w:color w:val="007F02"/>
        </w:rPr>
        <w:t>:</w:t>
      </w:r>
    </w:p>
    <w:tbl>
      <w:tblPr>
        <w:tblW w:w="7441" w:type="dxa"/>
        <w:tblCellMar>
          <w:left w:w="70" w:type="dxa"/>
          <w:right w:w="70" w:type="dxa"/>
        </w:tblCellMar>
        <w:tblLook w:val="04A0" w:firstRow="1" w:lastRow="0" w:firstColumn="1" w:lastColumn="0" w:noHBand="0" w:noVBand="1"/>
      </w:tblPr>
      <w:tblGrid>
        <w:gridCol w:w="4601"/>
        <w:gridCol w:w="2840"/>
      </w:tblGrid>
      <w:tr w:rsidR="00160C30" w:rsidRPr="00160C30" w14:paraId="50AE240E"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A8C437E"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Ámbito o área de conocimiento:</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206245F"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05CE0E54"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3AA1B3B"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Número de profesores y profesoras: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6FE380B8"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65313E0F"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086D2E"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Número de doctores: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7514E2F"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578D5AAF"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2D26AF40"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Número de profesores acreditados: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401DF002" w14:textId="77777777" w:rsidR="00160C30" w:rsidRPr="00160C30" w:rsidRDefault="00160C30" w:rsidP="00160C30">
            <w:pPr>
              <w:spacing w:after="0" w:line="240" w:lineRule="auto"/>
              <w:jc w:val="center"/>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 </w:t>
            </w:r>
          </w:p>
        </w:tc>
      </w:tr>
      <w:tr w:rsidR="00160C30" w:rsidRPr="00160C30" w14:paraId="090651B6" w14:textId="77777777" w:rsidTr="00160C30">
        <w:trPr>
          <w:trHeight w:val="300"/>
        </w:trPr>
        <w:tc>
          <w:tcPr>
            <w:tcW w:w="7441"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64DCE33C"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Categoría:</w:t>
            </w:r>
          </w:p>
        </w:tc>
      </w:tr>
      <w:tr w:rsidR="00160C30" w:rsidRPr="00160C30" w14:paraId="6C4DF518"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2796F95"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Prof. permanente doctor</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17BA9760"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2256EC80"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5C094E8"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Prof. permanente no doctor</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481D2D12"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395841C2"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BB9F9F"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Prof. ayudante doctor</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67E78EA5"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44C68D64"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9DF85F3"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xml:space="preserve">Prof. ayudante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F225FEA"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5639CE34"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02B1910"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Prof. asociado doctor</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606D2538"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03511378"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2A87A36"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Prof. asociado no doctor</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14650A84"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37362738"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8649ED6" w14:textId="77777777" w:rsidR="00160C30" w:rsidRPr="00160C30" w:rsidRDefault="00160C30" w:rsidP="00160C30">
            <w:pPr>
              <w:spacing w:after="0" w:line="240" w:lineRule="auto"/>
              <w:jc w:val="left"/>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Otros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272E5315"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2E2CDDF9"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8B59F9"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lastRenderedPageBreak/>
              <w:t>Número de quinquenios: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04077C01"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7A85CB81"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A4C685C"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Número de sexenios:</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304C4F2A" w14:textId="77777777" w:rsidR="00160C30" w:rsidRPr="00160C30" w:rsidRDefault="00160C30" w:rsidP="00160C30">
            <w:pPr>
              <w:spacing w:after="0" w:line="240" w:lineRule="auto"/>
              <w:jc w:val="center"/>
              <w:rPr>
                <w:rFonts w:ascii="Calibri" w:eastAsia="Times New Roman" w:hAnsi="Calibri" w:cs="Calibri"/>
                <w:color w:val="000000"/>
                <w:sz w:val="18"/>
                <w:szCs w:val="18"/>
                <w:lang w:eastAsia="es-ES_tradnl"/>
              </w:rPr>
            </w:pPr>
            <w:r w:rsidRPr="00160C30">
              <w:rPr>
                <w:rFonts w:ascii="Calibri" w:eastAsia="Times New Roman" w:hAnsi="Calibri" w:cs="Calibri"/>
                <w:color w:val="000000"/>
                <w:sz w:val="18"/>
                <w:szCs w:val="18"/>
                <w:lang w:eastAsia="es-ES_tradnl"/>
              </w:rPr>
              <w:t> </w:t>
            </w:r>
          </w:p>
        </w:tc>
      </w:tr>
      <w:tr w:rsidR="00160C30" w:rsidRPr="00160C30" w14:paraId="32E73006" w14:textId="77777777" w:rsidTr="00160C30">
        <w:trPr>
          <w:trHeight w:val="300"/>
        </w:trPr>
        <w:tc>
          <w:tcPr>
            <w:tcW w:w="7441"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9DD1E7A"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Materias en las que impartirán docencia:</w:t>
            </w:r>
          </w:p>
        </w:tc>
      </w:tr>
      <w:tr w:rsidR="00160C30" w:rsidRPr="00160C30" w14:paraId="6C2E27C4" w14:textId="77777777" w:rsidTr="00160C30">
        <w:trPr>
          <w:trHeight w:val="300"/>
        </w:trPr>
        <w:tc>
          <w:tcPr>
            <w:tcW w:w="74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2A19D6" w14:textId="77777777" w:rsidR="00160C30" w:rsidRPr="00160C30" w:rsidRDefault="00160C30" w:rsidP="00160C30">
            <w:pPr>
              <w:spacing w:after="0" w:line="240" w:lineRule="auto"/>
              <w:jc w:val="center"/>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 </w:t>
            </w:r>
          </w:p>
        </w:tc>
      </w:tr>
      <w:tr w:rsidR="00160C30" w:rsidRPr="00160C30" w14:paraId="1741606E" w14:textId="77777777" w:rsidTr="00160C30">
        <w:trPr>
          <w:trHeight w:val="300"/>
        </w:trPr>
        <w:tc>
          <w:tcPr>
            <w:tcW w:w="460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1B8822A"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Créditos ECTS totales que impartirán:</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5E6657C1" w14:textId="77777777" w:rsidR="00160C30" w:rsidRPr="00160C30" w:rsidRDefault="00160C30" w:rsidP="00160C30">
            <w:pPr>
              <w:spacing w:after="0" w:line="240" w:lineRule="auto"/>
              <w:jc w:val="center"/>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 </w:t>
            </w:r>
          </w:p>
        </w:tc>
      </w:tr>
      <w:tr w:rsidR="00160C30" w:rsidRPr="00160C30" w14:paraId="20388EF3" w14:textId="77777777" w:rsidTr="00160C30">
        <w:trPr>
          <w:trHeight w:val="300"/>
        </w:trPr>
        <w:tc>
          <w:tcPr>
            <w:tcW w:w="4601" w:type="dxa"/>
            <w:tcBorders>
              <w:top w:val="single" w:sz="4" w:space="0" w:color="auto"/>
              <w:left w:val="single" w:sz="4" w:space="0" w:color="auto"/>
              <w:bottom w:val="single" w:sz="4" w:space="0" w:color="auto"/>
              <w:right w:val="single" w:sz="4" w:space="0" w:color="000000"/>
            </w:tcBorders>
            <w:shd w:val="clear" w:color="000000" w:fill="E7E6E6"/>
            <w:noWrap/>
            <w:vAlign w:val="bottom"/>
            <w:hideMark/>
          </w:tcPr>
          <w:p w14:paraId="421D2338" w14:textId="31445FE3"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Pr>
                <w:rFonts w:ascii="Calibri" w:eastAsia="Times New Roman" w:hAnsi="Calibri" w:cs="Calibri"/>
                <w:b/>
                <w:bCs/>
                <w:color w:val="000000"/>
                <w:sz w:val="18"/>
                <w:szCs w:val="18"/>
                <w:lang w:eastAsia="es-ES_tradnl"/>
              </w:rPr>
              <w:t>Disponibilidad docente en créditos ECTS</w:t>
            </w:r>
            <w:r w:rsidRPr="00160C30">
              <w:rPr>
                <w:rFonts w:ascii="Calibri" w:eastAsia="Times New Roman" w:hAnsi="Calibri" w:cs="Calibri"/>
                <w:b/>
                <w:bCs/>
                <w:color w:val="000000"/>
                <w:sz w:val="18"/>
                <w:szCs w:val="18"/>
                <w:lang w:eastAsia="es-ES_tradnl"/>
              </w:rPr>
              <w:t xml:space="preserve"> en este ámbito de conocimiento:</w:t>
            </w:r>
          </w:p>
        </w:tc>
        <w:tc>
          <w:tcPr>
            <w:tcW w:w="2840" w:type="dxa"/>
            <w:tcBorders>
              <w:top w:val="nil"/>
              <w:left w:val="nil"/>
              <w:bottom w:val="single" w:sz="4" w:space="0" w:color="auto"/>
              <w:right w:val="single" w:sz="4" w:space="0" w:color="auto"/>
            </w:tcBorders>
            <w:shd w:val="clear" w:color="auto" w:fill="auto"/>
            <w:noWrap/>
            <w:vAlign w:val="bottom"/>
            <w:hideMark/>
          </w:tcPr>
          <w:p w14:paraId="72DCEB37" w14:textId="77777777" w:rsidR="00160C30" w:rsidRPr="00160C30" w:rsidRDefault="00160C30" w:rsidP="00160C30">
            <w:pPr>
              <w:spacing w:after="0" w:line="240" w:lineRule="auto"/>
              <w:jc w:val="left"/>
              <w:rPr>
                <w:rFonts w:ascii="Calibri" w:eastAsia="Times New Roman" w:hAnsi="Calibri" w:cs="Calibri"/>
                <w:b/>
                <w:bCs/>
                <w:color w:val="000000"/>
                <w:sz w:val="18"/>
                <w:szCs w:val="18"/>
                <w:lang w:eastAsia="es-ES_tradnl"/>
              </w:rPr>
            </w:pPr>
            <w:r w:rsidRPr="00160C30">
              <w:rPr>
                <w:rFonts w:ascii="Calibri" w:eastAsia="Times New Roman" w:hAnsi="Calibri" w:cs="Calibri"/>
                <w:b/>
                <w:bCs/>
                <w:color w:val="000000"/>
                <w:sz w:val="18"/>
                <w:szCs w:val="18"/>
                <w:lang w:eastAsia="es-ES_tradnl"/>
              </w:rPr>
              <w:t> </w:t>
            </w:r>
          </w:p>
        </w:tc>
      </w:tr>
    </w:tbl>
    <w:p w14:paraId="0ACA0E9D" w14:textId="77777777" w:rsidR="00160C30" w:rsidRDefault="00160C30" w:rsidP="009E78C1">
      <w:pPr>
        <w:spacing w:line="276" w:lineRule="auto"/>
        <w:rPr>
          <w:rStyle w:val="nfasis"/>
          <w:rFonts w:ascii="Arial" w:hAnsi="Arial" w:cs="Arial"/>
          <w:color w:val="008000"/>
        </w:rPr>
      </w:pPr>
    </w:p>
    <w:p w14:paraId="176DADAF" w14:textId="4E338D87" w:rsidR="00160C30" w:rsidRPr="00AF49EE" w:rsidRDefault="003965B4" w:rsidP="009E78C1">
      <w:pPr>
        <w:spacing w:line="276" w:lineRule="auto"/>
        <w:rPr>
          <w:rStyle w:val="nfasis"/>
          <w:rFonts w:ascii="Arial" w:hAnsi="Arial" w:cs="Arial"/>
          <w:color w:val="007F02"/>
        </w:rPr>
      </w:pPr>
      <w:r w:rsidRPr="00AF49EE">
        <w:rPr>
          <w:rStyle w:val="nfasis"/>
          <w:rFonts w:ascii="Arial" w:hAnsi="Arial" w:cs="Arial"/>
          <w:color w:val="007F02"/>
        </w:rPr>
        <w:t>También se ha de incluir información sobre:</w:t>
      </w:r>
    </w:p>
    <w:p w14:paraId="098B2132" w14:textId="2BED71BB" w:rsidR="003965B4" w:rsidRPr="00AF49EE" w:rsidRDefault="003965B4" w:rsidP="003965B4">
      <w:pPr>
        <w:spacing w:after="60" w:line="276" w:lineRule="auto"/>
        <w:rPr>
          <w:rFonts w:ascii="Arial" w:hAnsi="Arial" w:cs="Arial"/>
          <w:i/>
          <w:iCs/>
          <w:color w:val="007F02"/>
          <w:lang w:eastAsia="es-ES"/>
        </w:rPr>
      </w:pPr>
      <w:r w:rsidRPr="00AF49EE">
        <w:rPr>
          <w:rFonts w:ascii="Arial" w:hAnsi="Arial" w:cs="Arial"/>
          <w:b/>
          <w:i/>
          <w:iCs/>
          <w:color w:val="007F02"/>
          <w:lang w:eastAsia="es-ES"/>
        </w:rPr>
        <w:t>Méritos docentes del profesorado no acreditado</w:t>
      </w:r>
      <w:r w:rsidRPr="00AF49EE">
        <w:rPr>
          <w:rFonts w:ascii="Arial" w:hAnsi="Arial" w:cs="Arial"/>
          <w:i/>
          <w:iCs/>
          <w:color w:val="007F02"/>
          <w:lang w:eastAsia="es-ES"/>
        </w:rPr>
        <w:t xml:space="preserve">. La universidad deberá aportar los méritos docentes más relevantes del profesorado no acreditado que participará en el </w:t>
      </w:r>
      <w:r w:rsidR="00342001">
        <w:rPr>
          <w:rFonts w:ascii="Arial" w:hAnsi="Arial" w:cs="Arial"/>
          <w:i/>
          <w:iCs/>
          <w:color w:val="007F02"/>
          <w:lang w:eastAsia="es-ES"/>
        </w:rPr>
        <w:t>título</w:t>
      </w:r>
      <w:r w:rsidRPr="00AF49EE">
        <w:rPr>
          <w:rFonts w:ascii="Arial" w:hAnsi="Arial" w:cs="Arial"/>
          <w:i/>
          <w:iCs/>
          <w:color w:val="007F02"/>
          <w:lang w:eastAsia="es-ES"/>
        </w:rPr>
        <w:t>. Se puede aportar la información específica para cada profesor/a mediante un enlace a la página web o documento público correspondiente.</w:t>
      </w:r>
    </w:p>
    <w:p w14:paraId="47A860BD" w14:textId="22995DDF" w:rsidR="003965B4" w:rsidRPr="00AF49EE" w:rsidRDefault="003965B4" w:rsidP="003965B4">
      <w:pPr>
        <w:spacing w:after="60" w:line="276" w:lineRule="auto"/>
        <w:rPr>
          <w:rFonts w:ascii="Arial" w:hAnsi="Arial" w:cs="Arial"/>
          <w:i/>
          <w:iCs/>
          <w:color w:val="007F02"/>
          <w:lang w:eastAsia="es-ES"/>
        </w:rPr>
      </w:pPr>
      <w:r w:rsidRPr="00AF49EE">
        <w:rPr>
          <w:rFonts w:ascii="Arial" w:hAnsi="Arial" w:cs="Arial"/>
          <w:b/>
          <w:i/>
          <w:iCs/>
          <w:color w:val="007F02"/>
          <w:lang w:eastAsia="es-ES"/>
        </w:rPr>
        <w:t>Méritos de investigación del profesorado no doctor</w:t>
      </w:r>
      <w:r w:rsidRPr="00AF49EE">
        <w:rPr>
          <w:rFonts w:ascii="Arial" w:hAnsi="Arial" w:cs="Arial"/>
          <w:i/>
          <w:iCs/>
          <w:color w:val="007F02"/>
          <w:lang w:eastAsia="es-ES"/>
        </w:rPr>
        <w:t xml:space="preserve">. La universidad deberá aportar los méritos de investigación más relevantes del profesorado no doctor que participará en el </w:t>
      </w:r>
      <w:r w:rsidR="00342001">
        <w:rPr>
          <w:rFonts w:ascii="Arial" w:hAnsi="Arial" w:cs="Arial"/>
          <w:i/>
          <w:iCs/>
          <w:color w:val="007F02"/>
          <w:lang w:eastAsia="es-ES"/>
        </w:rPr>
        <w:t>título</w:t>
      </w:r>
      <w:r w:rsidRPr="00AF49EE">
        <w:rPr>
          <w:rFonts w:ascii="Arial" w:hAnsi="Arial" w:cs="Arial"/>
          <w:i/>
          <w:iCs/>
          <w:color w:val="007F02"/>
          <w:lang w:eastAsia="es-ES"/>
        </w:rPr>
        <w:t>. Se puede aportar la información específica para cada profesor/a mediante un enlace a la página web o documento público correspondiente.</w:t>
      </w:r>
    </w:p>
    <w:p w14:paraId="21940B3A" w14:textId="1D7834C7" w:rsidR="003965B4" w:rsidRPr="00AF49EE" w:rsidRDefault="003965B4" w:rsidP="003965B4">
      <w:pPr>
        <w:spacing w:after="60" w:line="276" w:lineRule="auto"/>
        <w:rPr>
          <w:rFonts w:ascii="Arial" w:hAnsi="Arial" w:cs="Arial"/>
          <w:i/>
          <w:iCs/>
          <w:color w:val="007F02"/>
          <w:lang w:eastAsia="es-ES"/>
        </w:rPr>
      </w:pPr>
      <w:r w:rsidRPr="00AF49EE">
        <w:rPr>
          <w:rFonts w:ascii="Arial" w:hAnsi="Arial" w:cs="Arial"/>
          <w:b/>
          <w:i/>
          <w:iCs/>
          <w:color w:val="007F02"/>
          <w:lang w:eastAsia="es-ES"/>
        </w:rPr>
        <w:t>Perfil del profesorado necesario y no disponible y plan de contratación</w:t>
      </w:r>
      <w:r w:rsidRPr="00AF49EE">
        <w:rPr>
          <w:rFonts w:ascii="Arial" w:hAnsi="Arial" w:cs="Arial"/>
          <w:i/>
          <w:iCs/>
          <w:color w:val="007F02"/>
          <w:lang w:eastAsia="es-ES"/>
        </w:rPr>
        <w:t xml:space="preserve">. La universidad deberá describir el profesorado necesario para el despliegue del </w:t>
      </w:r>
      <w:r w:rsidR="00342001">
        <w:rPr>
          <w:rFonts w:ascii="Arial" w:hAnsi="Arial" w:cs="Arial"/>
          <w:i/>
          <w:iCs/>
          <w:color w:val="007F02"/>
          <w:lang w:eastAsia="es-ES"/>
        </w:rPr>
        <w:t>título</w:t>
      </w:r>
      <w:r w:rsidRPr="00AF49EE">
        <w:rPr>
          <w:rFonts w:ascii="Arial" w:hAnsi="Arial" w:cs="Arial"/>
          <w:i/>
          <w:iCs/>
          <w:color w:val="007F02"/>
          <w:lang w:eastAsia="es-ES"/>
        </w:rPr>
        <w:t xml:space="preserve"> no disponible en el momento de solicitar la verificación de la titulación y el plan para dotarse de dicho profesorado.</w:t>
      </w:r>
    </w:p>
    <w:p w14:paraId="460DB1F0" w14:textId="77777777" w:rsidR="003965B4" w:rsidRPr="00AF49EE" w:rsidRDefault="003965B4" w:rsidP="009E78C1">
      <w:pPr>
        <w:spacing w:line="276" w:lineRule="auto"/>
        <w:rPr>
          <w:rStyle w:val="nfasis"/>
          <w:rFonts w:ascii="Arial" w:hAnsi="Arial" w:cs="Arial"/>
          <w:color w:val="007F02"/>
        </w:rPr>
      </w:pPr>
    </w:p>
    <w:p w14:paraId="2853DB57" w14:textId="53F0D277" w:rsidR="003965B4" w:rsidRPr="00AF49EE" w:rsidRDefault="003965B4" w:rsidP="003965B4">
      <w:pPr>
        <w:spacing w:line="276" w:lineRule="auto"/>
        <w:rPr>
          <w:rStyle w:val="nfasis"/>
          <w:rFonts w:ascii="Arial" w:hAnsi="Arial" w:cs="Arial"/>
          <w:color w:val="007F02"/>
        </w:rPr>
      </w:pPr>
      <w:r w:rsidRPr="00AF49EE">
        <w:rPr>
          <w:rStyle w:val="nfasis"/>
          <w:rFonts w:ascii="Arial" w:hAnsi="Arial" w:cs="Arial"/>
          <w:color w:val="007F02"/>
        </w:rPr>
        <w:t xml:space="preserve">Además, si el </w:t>
      </w:r>
      <w:r w:rsidR="00342001">
        <w:rPr>
          <w:rStyle w:val="nfasis"/>
          <w:rFonts w:ascii="Arial" w:hAnsi="Arial" w:cs="Arial"/>
          <w:color w:val="007F02"/>
        </w:rPr>
        <w:t>título</w:t>
      </w:r>
      <w:r w:rsidRPr="00AF49EE">
        <w:rPr>
          <w:rStyle w:val="nfasis"/>
          <w:rFonts w:ascii="Arial" w:hAnsi="Arial" w:cs="Arial"/>
          <w:color w:val="007F02"/>
        </w:rPr>
        <w:t xml:space="preserve"> presenta particularidades, como docencia en inglés, o docencia híbrida</w:t>
      </w:r>
      <w:r w:rsidR="003140D3" w:rsidRPr="00AF49EE">
        <w:rPr>
          <w:rStyle w:val="nfasis"/>
          <w:rFonts w:ascii="Arial" w:hAnsi="Arial" w:cs="Arial"/>
          <w:color w:val="007F02"/>
        </w:rPr>
        <w:t xml:space="preserve"> o</w:t>
      </w:r>
      <w:r w:rsidRPr="00AF49EE">
        <w:rPr>
          <w:rStyle w:val="nfasis"/>
          <w:rFonts w:ascii="Arial" w:hAnsi="Arial" w:cs="Arial"/>
          <w:color w:val="007F02"/>
        </w:rPr>
        <w:t xml:space="preserve"> virtual, habrá que justificar la adecuación del profesorado y su experiencia previa (de ser el caso). </w:t>
      </w:r>
      <w:r w:rsidR="000D0036" w:rsidRPr="00AF49EE">
        <w:rPr>
          <w:rStyle w:val="nfasis"/>
          <w:rFonts w:ascii="Arial" w:hAnsi="Arial" w:cs="Arial"/>
          <w:color w:val="007F02"/>
        </w:rPr>
        <w:t>Por ejemplo,</w:t>
      </w:r>
      <w:r w:rsidR="00D22CD3" w:rsidRPr="00AF49EE">
        <w:rPr>
          <w:rStyle w:val="nfasis"/>
          <w:rFonts w:ascii="Arial" w:hAnsi="Arial" w:cs="Arial"/>
          <w:color w:val="007F02"/>
        </w:rPr>
        <w:t xml:space="preserve"> si se imparten materias obligatorias en inglés, se puede hacer mención al % </w:t>
      </w:r>
      <w:r w:rsidR="000D0036" w:rsidRPr="00AF49EE">
        <w:rPr>
          <w:rStyle w:val="nfasis"/>
          <w:rFonts w:ascii="Arial" w:hAnsi="Arial" w:cs="Arial"/>
          <w:color w:val="007F02"/>
        </w:rPr>
        <w:t>del profesorado que está</w:t>
      </w:r>
      <w:r w:rsidR="00D22CD3" w:rsidRPr="00AF49EE">
        <w:rPr>
          <w:rStyle w:val="nfasis"/>
          <w:rFonts w:ascii="Arial" w:hAnsi="Arial" w:cs="Arial"/>
          <w:color w:val="007F02"/>
        </w:rPr>
        <w:t xml:space="preserve"> acreditado para impartir docencia en inglés</w:t>
      </w:r>
      <w:r w:rsidR="000D0036" w:rsidRPr="00AF49EE">
        <w:rPr>
          <w:rStyle w:val="nfasis"/>
          <w:rFonts w:ascii="Arial" w:hAnsi="Arial" w:cs="Arial"/>
          <w:color w:val="007F02"/>
        </w:rPr>
        <w:t xml:space="preserve">, o si se trata de un </w:t>
      </w:r>
      <w:r w:rsidR="00342001">
        <w:rPr>
          <w:rStyle w:val="nfasis"/>
          <w:rFonts w:ascii="Arial" w:hAnsi="Arial" w:cs="Arial"/>
          <w:color w:val="007F02"/>
        </w:rPr>
        <w:t>título</w:t>
      </w:r>
      <w:r w:rsidR="000D0036" w:rsidRPr="00AF49EE">
        <w:rPr>
          <w:rStyle w:val="nfasis"/>
          <w:rFonts w:ascii="Arial" w:hAnsi="Arial" w:cs="Arial"/>
          <w:color w:val="007F02"/>
        </w:rPr>
        <w:t xml:space="preserve"> con modalidad </w:t>
      </w:r>
      <w:r w:rsidR="00E23674" w:rsidRPr="00AF49EE">
        <w:rPr>
          <w:rStyle w:val="nfasis"/>
          <w:rFonts w:ascii="Arial" w:hAnsi="Arial" w:cs="Arial"/>
          <w:color w:val="007F02"/>
        </w:rPr>
        <w:t xml:space="preserve">virtual </w:t>
      </w:r>
      <w:r w:rsidR="000D0036" w:rsidRPr="00AF49EE">
        <w:rPr>
          <w:rStyle w:val="nfasis"/>
          <w:rFonts w:ascii="Arial" w:hAnsi="Arial" w:cs="Arial"/>
          <w:color w:val="007F02"/>
        </w:rPr>
        <w:t>la experiencia previa del profesorado en este tipo de docencia</w:t>
      </w:r>
      <w:r w:rsidR="00D22CD3" w:rsidRPr="00AF49EE">
        <w:rPr>
          <w:rStyle w:val="nfasis"/>
          <w:rFonts w:ascii="Arial" w:hAnsi="Arial" w:cs="Arial"/>
          <w:color w:val="007F02"/>
        </w:rPr>
        <w:t>.</w:t>
      </w:r>
      <w:r w:rsidR="00E23674" w:rsidRPr="00AF49EE">
        <w:rPr>
          <w:rStyle w:val="nfasis"/>
          <w:rFonts w:ascii="Arial" w:hAnsi="Arial" w:cs="Arial"/>
          <w:color w:val="007F02"/>
        </w:rPr>
        <w:t xml:space="preserve"> </w:t>
      </w:r>
      <w:r w:rsidRPr="00AF49EE">
        <w:rPr>
          <w:rStyle w:val="nfasis"/>
          <w:rFonts w:ascii="Arial" w:hAnsi="Arial" w:cs="Arial"/>
          <w:color w:val="007F02"/>
        </w:rPr>
        <w:t xml:space="preserve">También se informará el número máximo de estudiantes por profesor en estos grupos, y cualquier otra cuestión relevante para valorar </w:t>
      </w:r>
      <w:r w:rsidR="003140D3" w:rsidRPr="00AF49EE">
        <w:rPr>
          <w:rStyle w:val="nfasis"/>
          <w:rFonts w:ascii="Arial" w:hAnsi="Arial" w:cs="Arial"/>
          <w:color w:val="007F02"/>
        </w:rPr>
        <w:t xml:space="preserve">la adecuación del profesorado disponible para impartir el </w:t>
      </w:r>
      <w:r w:rsidR="00342001">
        <w:rPr>
          <w:rStyle w:val="nfasis"/>
          <w:rFonts w:ascii="Arial" w:hAnsi="Arial" w:cs="Arial"/>
          <w:color w:val="007F02"/>
        </w:rPr>
        <w:t>título</w:t>
      </w:r>
      <w:r w:rsidR="003140D3" w:rsidRPr="00AF49EE">
        <w:rPr>
          <w:rStyle w:val="nfasis"/>
          <w:rFonts w:ascii="Arial" w:hAnsi="Arial" w:cs="Arial"/>
          <w:color w:val="007F02"/>
        </w:rPr>
        <w:t xml:space="preserve"> en esos grupos/modalidades.</w:t>
      </w:r>
    </w:p>
    <w:p w14:paraId="341264CF" w14:textId="77777777" w:rsidR="00AF0295" w:rsidRPr="009E78C1" w:rsidRDefault="00AF0295" w:rsidP="009E78C1">
      <w:pPr>
        <w:tabs>
          <w:tab w:val="left" w:pos="3288"/>
        </w:tabs>
        <w:spacing w:line="276" w:lineRule="auto"/>
        <w:rPr>
          <w:rFonts w:ascii="Arial" w:hAnsi="Arial" w:cs="Arial"/>
          <w:color w:val="008000"/>
        </w:rPr>
      </w:pPr>
    </w:p>
    <w:p w14:paraId="40B228A0" w14:textId="77777777" w:rsidR="007461B3" w:rsidRPr="00E36A6E" w:rsidRDefault="00C56C8E" w:rsidP="00650456">
      <w:pPr>
        <w:pStyle w:val="Ttulo2"/>
        <w:rPr>
          <w:rFonts w:ascii="Arial" w:hAnsi="Arial" w:cs="Arial"/>
        </w:rPr>
      </w:pPr>
      <w:r w:rsidRPr="00E36A6E">
        <w:rPr>
          <w:rFonts w:ascii="Arial" w:hAnsi="Arial" w:cs="Arial"/>
        </w:rPr>
        <w:t>Otros recursos humanos</w:t>
      </w:r>
    </w:p>
    <w:p w14:paraId="76CD4A1D" w14:textId="632026CA" w:rsidR="000D0036" w:rsidRPr="00AF49EE" w:rsidRDefault="000D0036" w:rsidP="00A75324">
      <w:pPr>
        <w:spacing w:line="276" w:lineRule="auto"/>
        <w:rPr>
          <w:rStyle w:val="nfasis"/>
          <w:rFonts w:ascii="Arial" w:hAnsi="Arial" w:cs="Arial"/>
          <w:color w:val="007F02"/>
        </w:rPr>
      </w:pPr>
      <w:r w:rsidRPr="00AF49EE">
        <w:rPr>
          <w:rStyle w:val="nfasis"/>
          <w:rFonts w:ascii="Arial" w:hAnsi="Arial" w:cs="Arial"/>
          <w:color w:val="007F02"/>
        </w:rPr>
        <w:t xml:space="preserve">Se describirán el resto de recursos humanos con los que cuenta el centro para apoyo al </w:t>
      </w:r>
      <w:r w:rsidR="00342001">
        <w:rPr>
          <w:rStyle w:val="nfasis"/>
          <w:rFonts w:ascii="Arial" w:hAnsi="Arial" w:cs="Arial"/>
          <w:color w:val="007F02"/>
        </w:rPr>
        <w:t>título</w:t>
      </w:r>
      <w:r w:rsidRPr="00AF49EE">
        <w:rPr>
          <w:rStyle w:val="nfasis"/>
          <w:rFonts w:ascii="Arial" w:hAnsi="Arial" w:cs="Arial"/>
          <w:color w:val="007F02"/>
        </w:rPr>
        <w:t xml:space="preserve"> (personal de administración, biblioteca, conserjería, técnicos de laboratorio, etc</w:t>
      </w:r>
      <w:r w:rsidR="00133FAF" w:rsidRPr="00AF49EE">
        <w:rPr>
          <w:rStyle w:val="nfasis"/>
          <w:rFonts w:ascii="Arial" w:hAnsi="Arial" w:cs="Arial"/>
          <w:color w:val="007F02"/>
        </w:rPr>
        <w:t>.</w:t>
      </w:r>
      <w:r w:rsidRPr="00AF49EE">
        <w:rPr>
          <w:rStyle w:val="nfasis"/>
          <w:rFonts w:ascii="Arial" w:hAnsi="Arial" w:cs="Arial"/>
          <w:color w:val="007F02"/>
        </w:rPr>
        <w:t>)</w:t>
      </w:r>
      <w:r w:rsidR="000D65E7" w:rsidRPr="00AF49EE">
        <w:rPr>
          <w:rStyle w:val="nfasis"/>
          <w:rFonts w:ascii="Arial" w:hAnsi="Arial" w:cs="Arial"/>
          <w:color w:val="007F02"/>
        </w:rPr>
        <w:t xml:space="preserve">. </w:t>
      </w:r>
      <w:r w:rsidR="003140D3" w:rsidRPr="00AF49EE">
        <w:rPr>
          <w:rStyle w:val="nfasis"/>
          <w:rFonts w:ascii="Arial" w:hAnsi="Arial" w:cs="Arial"/>
          <w:color w:val="007F02"/>
        </w:rPr>
        <w:t>En el caso de docencia híbrida o virtual también se especificará la experiencia previa del personal de apoyo en estos entornos.</w:t>
      </w:r>
    </w:p>
    <w:p w14:paraId="11A78734" w14:textId="77777777" w:rsidR="000D0036" w:rsidRPr="00E36A6E" w:rsidRDefault="000D0036" w:rsidP="004F426E">
      <w:pPr>
        <w:rPr>
          <w:rStyle w:val="nfasis"/>
          <w:rFonts w:ascii="Arial" w:hAnsi="Arial" w:cs="Arial"/>
          <w:color w:val="008000"/>
        </w:rPr>
      </w:pPr>
    </w:p>
    <w:p w14:paraId="71112636" w14:textId="61A0084F" w:rsidR="009E78C1" w:rsidRPr="0049758A" w:rsidRDefault="00C56C8E" w:rsidP="009E78C1">
      <w:pPr>
        <w:pStyle w:val="Ttulo1"/>
        <w:rPr>
          <w:rFonts w:ascii="Arial" w:hAnsi="Arial" w:cs="Arial"/>
        </w:rPr>
      </w:pPr>
      <w:r w:rsidRPr="00E36A6E">
        <w:rPr>
          <w:rFonts w:ascii="Arial" w:hAnsi="Arial" w:cs="Arial"/>
        </w:rPr>
        <w:t xml:space="preserve">Recursos </w:t>
      </w:r>
      <w:r w:rsidR="00A75324">
        <w:rPr>
          <w:rFonts w:ascii="Arial" w:hAnsi="Arial" w:cs="Arial"/>
        </w:rPr>
        <w:t>para el aprendizaje</w:t>
      </w:r>
    </w:p>
    <w:p w14:paraId="5D0E2E65" w14:textId="63B792D6" w:rsidR="00203F9F" w:rsidRPr="00E36A6E" w:rsidRDefault="003140D3" w:rsidP="00203F9F">
      <w:pPr>
        <w:pStyle w:val="Ttulo2"/>
        <w:rPr>
          <w:rFonts w:ascii="Arial" w:eastAsia="Times New Roman" w:hAnsi="Arial" w:cs="Arial"/>
          <w:lang w:eastAsia="es-ES"/>
        </w:rPr>
      </w:pPr>
      <w:r>
        <w:rPr>
          <w:rFonts w:ascii="Arial" w:eastAsia="Times New Roman" w:hAnsi="Arial" w:cs="Arial"/>
          <w:lang w:eastAsia="es-ES"/>
        </w:rPr>
        <w:t>Recursos materiales y servicios</w:t>
      </w:r>
    </w:p>
    <w:p w14:paraId="0416BAED" w14:textId="6E4781B5" w:rsidR="00203F9F" w:rsidRPr="00AF49EE" w:rsidRDefault="00203F9F" w:rsidP="009E78C1">
      <w:pPr>
        <w:spacing w:before="60" w:after="60" w:line="276" w:lineRule="auto"/>
        <w:rPr>
          <w:rStyle w:val="nfasis"/>
          <w:rFonts w:ascii="Arial" w:hAnsi="Arial" w:cs="Arial"/>
          <w:color w:val="007F02"/>
          <w:lang w:eastAsia="es-ES"/>
        </w:rPr>
      </w:pPr>
      <w:r w:rsidRPr="00AF49EE">
        <w:rPr>
          <w:rStyle w:val="nfasis"/>
          <w:rFonts w:ascii="Arial" w:hAnsi="Arial" w:cs="Arial"/>
          <w:color w:val="007F02"/>
          <w:lang w:eastAsia="es-ES"/>
        </w:rPr>
        <w:t xml:space="preserve">El plan de estudios debe prever una dotación suficiente de equipamiento e infraestructuras, tanto en las universidades participantes como en las instituciones colaboradoras, justificando su adecuación a los objetivos formativos. En concreto, se deben identificar y describir los recursos materiales y servicios clave del </w:t>
      </w:r>
      <w:r w:rsidR="00342001">
        <w:rPr>
          <w:rStyle w:val="nfasis"/>
          <w:rFonts w:ascii="Arial" w:hAnsi="Arial" w:cs="Arial"/>
          <w:color w:val="007F02"/>
          <w:lang w:eastAsia="es-ES"/>
        </w:rPr>
        <w:t>título</w:t>
      </w:r>
      <w:r w:rsidRPr="00AF49EE">
        <w:rPr>
          <w:rStyle w:val="nfasis"/>
          <w:rFonts w:ascii="Arial" w:hAnsi="Arial" w:cs="Arial"/>
          <w:color w:val="007F02"/>
          <w:lang w:eastAsia="es-ES"/>
        </w:rPr>
        <w:t xml:space="preserve"> que se propone (laboratorios, aulas y equipamientos especiales, bibliotecas específicas…) señalando los mecanismos para su mantenimiento, revisión y actualización. </w:t>
      </w:r>
    </w:p>
    <w:p w14:paraId="770DCE97" w14:textId="08E900FC" w:rsidR="00203F9F" w:rsidRPr="00AF49EE" w:rsidRDefault="00203F9F" w:rsidP="009E78C1">
      <w:pPr>
        <w:spacing w:before="60" w:after="60" w:line="276" w:lineRule="auto"/>
        <w:rPr>
          <w:rStyle w:val="nfasis"/>
          <w:rFonts w:ascii="Arial" w:hAnsi="Arial" w:cs="Arial"/>
          <w:color w:val="007F02"/>
          <w:lang w:eastAsia="es-ES"/>
        </w:rPr>
      </w:pPr>
      <w:r w:rsidRPr="00AF49EE">
        <w:rPr>
          <w:rStyle w:val="nfasis"/>
          <w:rFonts w:ascii="Arial" w:hAnsi="Arial" w:cs="Arial"/>
          <w:color w:val="007F02"/>
          <w:lang w:eastAsia="es-ES"/>
        </w:rPr>
        <w:t xml:space="preserve">Se entiende por medios materiales y servicios clave a “aquellas infraestructuras y equipamientos que resultan indispensables para el desarrollo del </w:t>
      </w:r>
      <w:r w:rsidR="00342001">
        <w:rPr>
          <w:rStyle w:val="nfasis"/>
          <w:rFonts w:ascii="Arial" w:hAnsi="Arial" w:cs="Arial"/>
          <w:color w:val="007F02"/>
          <w:lang w:eastAsia="es-ES"/>
        </w:rPr>
        <w:t>título</w:t>
      </w:r>
      <w:r w:rsidRPr="00AF49EE">
        <w:rPr>
          <w:rStyle w:val="nfasis"/>
          <w:rFonts w:ascii="Arial" w:hAnsi="Arial" w:cs="Arial"/>
          <w:color w:val="007F02"/>
          <w:lang w:eastAsia="es-ES"/>
        </w:rPr>
        <w:t xml:space="preserve"> propuesto (laboratorios, aulas para trabajo en grupo, bibliotecas incluidas las virtuales, equipamientos especiales, redes de telecomunicaciones, etc.)”. En los casos en los que haya varios centros propios y/o adscritos se deben señalar los recursos y servicios disponibles para cada uno de ellos.</w:t>
      </w:r>
    </w:p>
    <w:p w14:paraId="548BA768" w14:textId="1C9D155C" w:rsidR="00120945" w:rsidRPr="00AF49EE" w:rsidRDefault="00203F9F" w:rsidP="009E78C1">
      <w:pPr>
        <w:spacing w:before="60" w:after="60" w:line="276" w:lineRule="auto"/>
        <w:rPr>
          <w:rStyle w:val="nfasis"/>
          <w:rFonts w:ascii="Arial" w:hAnsi="Arial" w:cs="Arial"/>
          <w:i w:val="0"/>
          <w:color w:val="007F02"/>
          <w:lang w:eastAsia="es-ES"/>
        </w:rPr>
      </w:pPr>
      <w:r w:rsidRPr="00AF49EE">
        <w:rPr>
          <w:rStyle w:val="nfasis"/>
          <w:rFonts w:ascii="Arial" w:hAnsi="Arial" w:cs="Arial"/>
          <w:color w:val="007F02"/>
          <w:lang w:eastAsia="es-ES"/>
        </w:rPr>
        <w:lastRenderedPageBreak/>
        <w:t>En todo caso, se deben observar los criterios de accesibilidad universal y diseño pa</w:t>
      </w:r>
      <w:r w:rsidR="000F3AFA" w:rsidRPr="00AF49EE">
        <w:rPr>
          <w:rStyle w:val="nfasis"/>
          <w:rFonts w:ascii="Arial" w:hAnsi="Arial" w:cs="Arial"/>
          <w:color w:val="007F02"/>
          <w:lang w:eastAsia="es-ES"/>
        </w:rPr>
        <w:t xml:space="preserve">ra todos, según lo dispuesto </w:t>
      </w:r>
      <w:r w:rsidR="00300446" w:rsidRPr="00AF49EE">
        <w:rPr>
          <w:rFonts w:ascii="Arial" w:hAnsi="Arial" w:cs="Arial"/>
          <w:i/>
          <w:color w:val="007F02"/>
        </w:rPr>
        <w:t>el</w:t>
      </w:r>
      <w:r w:rsidR="00300446" w:rsidRPr="00AF49EE">
        <w:rPr>
          <w:color w:val="007F02"/>
        </w:rPr>
        <w:t xml:space="preserve"> </w:t>
      </w:r>
      <w:r w:rsidR="00300446" w:rsidRPr="00AF49EE">
        <w:rPr>
          <w:rFonts w:ascii="Arial" w:hAnsi="Arial" w:cs="Arial"/>
          <w:i/>
          <w:color w:val="007F02"/>
        </w:rPr>
        <w:t>Real Decreto Legislativo 1/2013, de 29 de noviembre, por el que se aprueba el Texto Refundido de la Ley General de derechos de las personas con discapacidad y de su inclusión social</w:t>
      </w:r>
      <w:r w:rsidR="005E7DA4" w:rsidRPr="00AF49EE">
        <w:rPr>
          <w:rFonts w:ascii="Arial" w:hAnsi="Arial" w:cs="Arial"/>
          <w:i/>
          <w:color w:val="007F02"/>
        </w:rPr>
        <w:t xml:space="preserve"> (última mod</w:t>
      </w:r>
      <w:r w:rsidR="000B0523" w:rsidRPr="00AF49EE">
        <w:rPr>
          <w:rFonts w:ascii="Arial" w:hAnsi="Arial" w:cs="Arial"/>
          <w:i/>
          <w:color w:val="007F02"/>
        </w:rPr>
        <w:t>ifica</w:t>
      </w:r>
      <w:r w:rsidR="005E7DA4" w:rsidRPr="00AF49EE">
        <w:rPr>
          <w:rFonts w:ascii="Arial" w:hAnsi="Arial" w:cs="Arial"/>
          <w:i/>
          <w:color w:val="007F02"/>
        </w:rPr>
        <w:t>ción 9/11/</w:t>
      </w:r>
      <w:r w:rsidR="000B0523" w:rsidRPr="00AF49EE">
        <w:rPr>
          <w:rFonts w:ascii="Arial" w:hAnsi="Arial" w:cs="Arial"/>
          <w:i/>
          <w:color w:val="007F02"/>
        </w:rPr>
        <w:t>2017)</w:t>
      </w:r>
      <w:r w:rsidR="00300446" w:rsidRPr="00AF49EE">
        <w:rPr>
          <w:rFonts w:ascii="Arial" w:hAnsi="Arial" w:cs="Arial"/>
          <w:i/>
          <w:color w:val="007F02"/>
        </w:rPr>
        <w:t>.</w:t>
      </w:r>
    </w:p>
    <w:p w14:paraId="1D940F0B" w14:textId="77777777" w:rsidR="00203F9F" w:rsidRPr="00AF49EE" w:rsidRDefault="00203F9F" w:rsidP="009E78C1">
      <w:pPr>
        <w:spacing w:before="60" w:after="60" w:line="276" w:lineRule="auto"/>
        <w:rPr>
          <w:rStyle w:val="nfasis"/>
          <w:rFonts w:ascii="Arial" w:hAnsi="Arial" w:cs="Arial"/>
          <w:color w:val="007F02"/>
          <w:lang w:eastAsia="es-ES"/>
        </w:rPr>
      </w:pPr>
      <w:r w:rsidRPr="00AF49EE">
        <w:rPr>
          <w:rStyle w:val="nfasis"/>
          <w:rFonts w:ascii="Arial" w:hAnsi="Arial" w:cs="Arial"/>
          <w:color w:val="007F02"/>
          <w:lang w:eastAsia="es-ES"/>
        </w:rPr>
        <w:t>En su caso, se deberá aportar información sobre convenios que regulen la participación de otras entidades en el desarrollo de las actividades formativas. De cualquier forma, se deberá justificar que los medios materiales y servicios disponibles en las entidades colaboradoras permiten garantizar el desarrollo de las actividades formativas planificadas.</w:t>
      </w:r>
    </w:p>
    <w:p w14:paraId="5411E0ED" w14:textId="17516523" w:rsidR="00203F9F" w:rsidRPr="00AF49EE" w:rsidRDefault="00203F9F" w:rsidP="009E78C1">
      <w:pPr>
        <w:spacing w:before="60" w:after="60" w:line="276" w:lineRule="auto"/>
        <w:rPr>
          <w:rStyle w:val="nfasis"/>
          <w:rFonts w:ascii="Arial" w:hAnsi="Arial" w:cs="Arial"/>
          <w:color w:val="007F02"/>
          <w:lang w:eastAsia="es-ES"/>
        </w:rPr>
      </w:pPr>
      <w:r w:rsidRPr="00AF49EE">
        <w:rPr>
          <w:rStyle w:val="nfasis"/>
          <w:rFonts w:ascii="Arial" w:hAnsi="Arial" w:cs="Arial"/>
          <w:color w:val="007F02"/>
          <w:lang w:eastAsia="es-ES"/>
        </w:rPr>
        <w:t xml:space="preserve">En los </w:t>
      </w:r>
      <w:r w:rsidR="00342001">
        <w:rPr>
          <w:rStyle w:val="nfasis"/>
          <w:rFonts w:ascii="Arial" w:hAnsi="Arial" w:cs="Arial"/>
          <w:color w:val="007F02"/>
          <w:lang w:eastAsia="es-ES"/>
        </w:rPr>
        <w:t>título</w:t>
      </w:r>
      <w:r w:rsidRPr="00AF49EE">
        <w:rPr>
          <w:rStyle w:val="nfasis"/>
          <w:rFonts w:ascii="Arial" w:hAnsi="Arial" w:cs="Arial"/>
          <w:color w:val="007F02"/>
          <w:lang w:eastAsia="es-ES"/>
        </w:rPr>
        <w:t>s con gran componente práctico</w:t>
      </w:r>
      <w:r w:rsidR="00013519" w:rsidRPr="00AF49EE">
        <w:rPr>
          <w:rStyle w:val="nfasis"/>
          <w:rFonts w:ascii="Arial" w:hAnsi="Arial" w:cs="Arial"/>
          <w:color w:val="007F02"/>
          <w:lang w:eastAsia="es-ES"/>
        </w:rPr>
        <w:t>,</w:t>
      </w:r>
      <w:r w:rsidRPr="00AF49EE">
        <w:rPr>
          <w:rStyle w:val="nfasis"/>
          <w:rFonts w:ascii="Arial" w:hAnsi="Arial" w:cs="Arial"/>
          <w:color w:val="007F02"/>
          <w:lang w:eastAsia="es-ES"/>
        </w:rPr>
        <w:t xml:space="preserve"> se debe aportar una descripción de las instalaciones o laboratorios para la realización de las prácticas. En el caso de que el </w:t>
      </w:r>
      <w:r w:rsidR="00342001">
        <w:rPr>
          <w:rStyle w:val="nfasis"/>
          <w:rFonts w:ascii="Arial" w:hAnsi="Arial" w:cs="Arial"/>
          <w:color w:val="007F02"/>
          <w:lang w:eastAsia="es-ES"/>
        </w:rPr>
        <w:t>título</w:t>
      </w:r>
      <w:r w:rsidRPr="00AF49EE">
        <w:rPr>
          <w:rStyle w:val="nfasis"/>
          <w:rFonts w:ascii="Arial" w:hAnsi="Arial" w:cs="Arial"/>
          <w:color w:val="007F02"/>
          <w:lang w:eastAsia="es-ES"/>
        </w:rPr>
        <w:t xml:space="preserve"> requiera de instalaciones ajenas a la Universidad</w:t>
      </w:r>
      <w:r w:rsidR="00013519" w:rsidRPr="00AF49EE">
        <w:rPr>
          <w:rStyle w:val="nfasis"/>
          <w:rFonts w:ascii="Arial" w:hAnsi="Arial" w:cs="Arial"/>
          <w:color w:val="007F02"/>
          <w:lang w:eastAsia="es-ES"/>
        </w:rPr>
        <w:t>,</w:t>
      </w:r>
      <w:r w:rsidR="00345385" w:rsidRPr="00AF49EE">
        <w:rPr>
          <w:rStyle w:val="nfasis"/>
          <w:rFonts w:ascii="Arial" w:hAnsi="Arial" w:cs="Arial"/>
          <w:color w:val="007F02"/>
          <w:lang w:eastAsia="es-ES"/>
        </w:rPr>
        <w:t xml:space="preserve"> </w:t>
      </w:r>
      <w:r w:rsidRPr="00AF49EE">
        <w:rPr>
          <w:rStyle w:val="nfasis"/>
          <w:rFonts w:ascii="Arial" w:hAnsi="Arial" w:cs="Arial"/>
          <w:color w:val="007F02"/>
          <w:lang w:eastAsia="es-ES"/>
        </w:rPr>
        <w:t xml:space="preserve">se debe aportar una relación de los correspondientes convenios en vigor. </w:t>
      </w:r>
    </w:p>
    <w:p w14:paraId="4CEECC53" w14:textId="278AE557" w:rsidR="00203F9F" w:rsidRPr="00AF49EE" w:rsidRDefault="00203F9F" w:rsidP="009E78C1">
      <w:pPr>
        <w:spacing w:before="60" w:after="60" w:line="276" w:lineRule="auto"/>
        <w:rPr>
          <w:rStyle w:val="nfasis"/>
          <w:rFonts w:ascii="Arial" w:hAnsi="Arial" w:cs="Arial"/>
          <w:color w:val="007F02"/>
          <w:lang w:eastAsia="es-ES"/>
        </w:rPr>
      </w:pPr>
      <w:r w:rsidRPr="00AF49EE">
        <w:rPr>
          <w:rStyle w:val="nfasis"/>
          <w:rFonts w:ascii="Arial" w:hAnsi="Arial" w:cs="Arial"/>
          <w:color w:val="007F02"/>
          <w:lang w:eastAsia="es-ES"/>
        </w:rPr>
        <w:t xml:space="preserve">Para los </w:t>
      </w:r>
      <w:r w:rsidR="00342001">
        <w:rPr>
          <w:rStyle w:val="nfasis"/>
          <w:rFonts w:ascii="Arial" w:hAnsi="Arial" w:cs="Arial"/>
          <w:color w:val="007F02"/>
          <w:lang w:eastAsia="es-ES"/>
        </w:rPr>
        <w:t>título</w:t>
      </w:r>
      <w:r w:rsidRPr="00AF49EE">
        <w:rPr>
          <w:rStyle w:val="nfasis"/>
          <w:rFonts w:ascii="Arial" w:hAnsi="Arial" w:cs="Arial"/>
          <w:color w:val="007F02"/>
          <w:lang w:eastAsia="es-ES"/>
        </w:rPr>
        <w:t xml:space="preserve">s incluidos en la rama de Ciencias de la Salud con regulación específica, se deben aportar los convenios en vigor con los hospitales o las instituciones sanitarias que procedan, según el </w:t>
      </w:r>
      <w:r w:rsidR="00342001">
        <w:rPr>
          <w:rStyle w:val="nfasis"/>
          <w:rFonts w:ascii="Arial" w:hAnsi="Arial" w:cs="Arial"/>
          <w:color w:val="007F02"/>
          <w:lang w:eastAsia="es-ES"/>
        </w:rPr>
        <w:t>título</w:t>
      </w:r>
      <w:r w:rsidRPr="00AF49EE">
        <w:rPr>
          <w:rStyle w:val="nfasis"/>
          <w:rFonts w:ascii="Arial" w:hAnsi="Arial" w:cs="Arial"/>
          <w:color w:val="007F02"/>
          <w:lang w:eastAsia="es-ES"/>
        </w:rPr>
        <w:t xml:space="preserve"> y la legislación vigente. En todo caso, las comisiones de evaluación podrán solicitar información complementaria que permita valorar que los centros de prácticas son adecuados para que los estudiantes puedan adquirir las competencias definidas para dicho </w:t>
      </w:r>
      <w:r w:rsidR="00342001">
        <w:rPr>
          <w:rStyle w:val="nfasis"/>
          <w:rFonts w:ascii="Arial" w:hAnsi="Arial" w:cs="Arial"/>
          <w:color w:val="007F02"/>
          <w:lang w:eastAsia="es-ES"/>
        </w:rPr>
        <w:t>título</w:t>
      </w:r>
    </w:p>
    <w:p w14:paraId="1A614952" w14:textId="30BAE709" w:rsidR="00203F9F" w:rsidRPr="00AF49EE" w:rsidRDefault="00203F9F" w:rsidP="009E78C1">
      <w:pPr>
        <w:spacing w:before="60" w:after="60" w:line="276" w:lineRule="auto"/>
        <w:rPr>
          <w:rStyle w:val="nfasis"/>
          <w:rFonts w:ascii="Arial" w:hAnsi="Arial" w:cs="Arial"/>
          <w:color w:val="007F02"/>
          <w:lang w:eastAsia="es-ES"/>
        </w:rPr>
      </w:pPr>
      <w:r w:rsidRPr="00AF49EE">
        <w:rPr>
          <w:rStyle w:val="nfasis"/>
          <w:rFonts w:ascii="Arial" w:hAnsi="Arial" w:cs="Arial"/>
          <w:color w:val="007F02"/>
          <w:lang w:eastAsia="es-ES"/>
        </w:rPr>
        <w:t xml:space="preserve">En el caso de enseñanzas que se impartan de forma </w:t>
      </w:r>
      <w:r w:rsidR="00C743E1" w:rsidRPr="00AF49EE">
        <w:rPr>
          <w:rStyle w:val="nfasis"/>
          <w:rFonts w:ascii="Arial" w:hAnsi="Arial" w:cs="Arial"/>
          <w:color w:val="007F02"/>
          <w:lang w:eastAsia="es-ES"/>
        </w:rPr>
        <w:t>híbrida o virtual</w:t>
      </w:r>
      <w:r w:rsidRPr="00AF49EE">
        <w:rPr>
          <w:rStyle w:val="nfasis"/>
          <w:rFonts w:ascii="Arial" w:hAnsi="Arial" w:cs="Arial"/>
          <w:color w:val="007F02"/>
          <w:lang w:eastAsia="es-ES"/>
        </w:rPr>
        <w:t>, será necesario describir los medios materiales y servicios disponibles para el cumplimiento de los objetivos de esta modalidad, tales como centros asociados, equipos informáticos, plataformas virtuales, infraestructura de telecomunicaciones, etc. que evidencien que pueden dar soporte a este tipo de enseñanzas, en función del número de estudiantes, número de grupos, etc.</w:t>
      </w:r>
    </w:p>
    <w:p w14:paraId="62FA9979" w14:textId="77777777" w:rsidR="000D0036" w:rsidRPr="0066059D" w:rsidRDefault="000D0036" w:rsidP="00203F9F">
      <w:pPr>
        <w:spacing w:before="60" w:after="60" w:line="240" w:lineRule="auto"/>
        <w:rPr>
          <w:rStyle w:val="nfasis"/>
          <w:rFonts w:ascii="Arial" w:hAnsi="Arial" w:cs="Arial"/>
          <w:color w:val="538135" w:themeColor="accent6" w:themeShade="BF"/>
          <w:lang w:eastAsia="es-ES"/>
        </w:rPr>
      </w:pPr>
    </w:p>
    <w:p w14:paraId="66ACFDF8" w14:textId="0A2B3254" w:rsidR="00203F9F" w:rsidRPr="00E36A6E" w:rsidRDefault="00C743E1" w:rsidP="00203F9F">
      <w:pPr>
        <w:pStyle w:val="Ttulo2"/>
        <w:rPr>
          <w:rFonts w:ascii="Arial" w:eastAsia="Times New Roman" w:hAnsi="Arial" w:cs="Arial"/>
          <w:lang w:eastAsia="es-ES"/>
        </w:rPr>
      </w:pPr>
      <w:r>
        <w:rPr>
          <w:rFonts w:ascii="Arial" w:eastAsia="Times New Roman" w:hAnsi="Arial" w:cs="Arial"/>
          <w:lang w:eastAsia="es-ES"/>
        </w:rPr>
        <w:t>P</w:t>
      </w:r>
      <w:r w:rsidR="003140D3">
        <w:rPr>
          <w:rFonts w:ascii="Arial" w:eastAsia="Times New Roman" w:hAnsi="Arial" w:cs="Arial"/>
          <w:lang w:eastAsia="es-ES"/>
        </w:rPr>
        <w:t>rocedimiento para la gestión de las p</w:t>
      </w:r>
      <w:r>
        <w:rPr>
          <w:rFonts w:ascii="Arial" w:eastAsia="Times New Roman" w:hAnsi="Arial" w:cs="Arial"/>
          <w:lang w:eastAsia="es-ES"/>
        </w:rPr>
        <w:t xml:space="preserve">rácticas externas </w:t>
      </w:r>
    </w:p>
    <w:p w14:paraId="66EFE1F2" w14:textId="6BFDE36C" w:rsidR="00E17C23" w:rsidRPr="00AF49EE" w:rsidRDefault="00E17C23" w:rsidP="00E17C23">
      <w:pPr>
        <w:spacing w:line="276" w:lineRule="auto"/>
        <w:rPr>
          <w:rFonts w:ascii="Arial" w:hAnsi="Arial" w:cs="Arial"/>
          <w:color w:val="007F02"/>
          <w:lang w:val="es-ES_tradnl"/>
        </w:rPr>
      </w:pPr>
      <w:r w:rsidRPr="00AF49EE">
        <w:rPr>
          <w:rFonts w:ascii="Arial" w:hAnsi="Arial" w:cs="Arial"/>
          <w:i/>
          <w:color w:val="007F02"/>
          <w:lang w:val="es-ES_tradnl"/>
        </w:rPr>
        <w:t xml:space="preserve">En el caso de que el </w:t>
      </w:r>
      <w:r w:rsidR="00342001">
        <w:rPr>
          <w:rFonts w:ascii="Arial" w:hAnsi="Arial" w:cs="Arial"/>
          <w:i/>
          <w:color w:val="007F02"/>
          <w:lang w:val="es-ES_tradnl"/>
        </w:rPr>
        <w:t>título</w:t>
      </w:r>
      <w:r w:rsidRPr="00AF49EE">
        <w:rPr>
          <w:rFonts w:ascii="Arial" w:hAnsi="Arial" w:cs="Arial"/>
          <w:i/>
          <w:color w:val="007F02"/>
          <w:lang w:val="es-ES_tradnl"/>
        </w:rPr>
        <w:t xml:space="preserve"> cuente con prácticas externas obligatorias, </w:t>
      </w:r>
      <w:r w:rsidR="00C743E1" w:rsidRPr="00AF49EE">
        <w:rPr>
          <w:rFonts w:ascii="Arial" w:hAnsi="Arial" w:cs="Arial"/>
          <w:i/>
          <w:color w:val="007F02"/>
          <w:lang w:val="es-ES_tradnl"/>
        </w:rPr>
        <w:t>es necesario incluir</w:t>
      </w:r>
      <w:r w:rsidRPr="00AF49EE">
        <w:rPr>
          <w:rFonts w:ascii="Arial" w:hAnsi="Arial" w:cs="Arial"/>
          <w:i/>
          <w:color w:val="007F02"/>
          <w:lang w:val="es-ES_tradnl"/>
        </w:rPr>
        <w:t xml:space="preserve"> en la memoria</w:t>
      </w:r>
      <w:r w:rsidR="00C743E1" w:rsidRPr="00AF49EE">
        <w:rPr>
          <w:rFonts w:ascii="Arial" w:hAnsi="Arial" w:cs="Arial"/>
          <w:i/>
          <w:color w:val="007F02"/>
          <w:lang w:val="es-ES_tradnl"/>
        </w:rPr>
        <w:t xml:space="preserve"> una descripción breve del mecanismo de organización, e</w:t>
      </w:r>
      <w:r w:rsidRPr="00AF49EE">
        <w:rPr>
          <w:rFonts w:ascii="Arial" w:hAnsi="Arial" w:cs="Arial"/>
          <w:i/>
          <w:color w:val="007F02"/>
          <w:lang w:val="es-ES_tradnl"/>
        </w:rPr>
        <w:t xml:space="preserve"> información sobre las empresas con las cuales existen convenios en vigor. Se recomienda incorporar en este apartado un listado si ya hay convenios de prácticas en el centro para otros </w:t>
      </w:r>
      <w:r w:rsidR="00342001">
        <w:rPr>
          <w:rFonts w:ascii="Arial" w:hAnsi="Arial" w:cs="Arial"/>
          <w:i/>
          <w:color w:val="007F02"/>
          <w:lang w:val="es-ES_tradnl"/>
        </w:rPr>
        <w:t>título</w:t>
      </w:r>
      <w:r w:rsidRPr="00AF49EE">
        <w:rPr>
          <w:rFonts w:ascii="Arial" w:hAnsi="Arial" w:cs="Arial"/>
          <w:i/>
          <w:color w:val="007F02"/>
          <w:lang w:val="es-ES_tradnl"/>
        </w:rPr>
        <w:t>s que estén relacionados, o bien como evidencia de la relación del centro con empresas del sector. Si no hay convenios o hay otras empresas con las que todavía no se cuenta con convenio pero que se pretende establecer también se pueden mencionar indicándolo, e incluso adjuntar una declaración de intenciones.</w:t>
      </w:r>
    </w:p>
    <w:p w14:paraId="26508FC6" w14:textId="7644677C" w:rsidR="00C743E1" w:rsidRPr="00E36A6E" w:rsidRDefault="003140D3" w:rsidP="00C743E1">
      <w:pPr>
        <w:pStyle w:val="Ttulo2"/>
        <w:rPr>
          <w:rFonts w:ascii="Arial" w:eastAsia="Times New Roman" w:hAnsi="Arial" w:cs="Arial"/>
          <w:lang w:eastAsia="es-ES"/>
        </w:rPr>
      </w:pPr>
      <w:r>
        <w:rPr>
          <w:rFonts w:ascii="Arial" w:eastAsia="Times New Roman" w:hAnsi="Arial" w:cs="Arial"/>
          <w:lang w:eastAsia="es-ES"/>
        </w:rPr>
        <w:t>Previsión de dotación de recursos materiales y servicios</w:t>
      </w:r>
    </w:p>
    <w:p w14:paraId="62B29273" w14:textId="5D83D7C4" w:rsidR="00E17C23" w:rsidRPr="00AF49EE" w:rsidRDefault="00C743E1" w:rsidP="00E17C23">
      <w:pPr>
        <w:spacing w:line="276" w:lineRule="auto"/>
        <w:rPr>
          <w:rFonts w:ascii="Arial" w:hAnsi="Arial" w:cs="Arial"/>
          <w:i/>
          <w:color w:val="007F02"/>
          <w:lang w:val="es-ES_tradnl"/>
        </w:rPr>
      </w:pPr>
      <w:r w:rsidRPr="00AF49EE">
        <w:rPr>
          <w:rFonts w:ascii="Arial" w:hAnsi="Arial" w:cs="Arial"/>
          <w:i/>
          <w:color w:val="007F02"/>
          <w:lang w:val="es-ES_tradnl"/>
        </w:rPr>
        <w:t xml:space="preserve">En el caso de que el </w:t>
      </w:r>
      <w:r w:rsidR="00342001">
        <w:rPr>
          <w:rFonts w:ascii="Arial" w:hAnsi="Arial" w:cs="Arial"/>
          <w:i/>
          <w:color w:val="007F02"/>
          <w:lang w:val="es-ES_tradnl"/>
        </w:rPr>
        <w:t>título</w:t>
      </w:r>
      <w:r w:rsidRPr="00AF49EE">
        <w:rPr>
          <w:rFonts w:ascii="Arial" w:hAnsi="Arial" w:cs="Arial"/>
          <w:i/>
          <w:color w:val="007F02"/>
          <w:lang w:val="es-ES_tradnl"/>
        </w:rPr>
        <w:t xml:space="preserve"> no cuente con todos los recursos materiales y servicios necesarios en el momento de la propuesta</w:t>
      </w:r>
      <w:r w:rsidR="00013519" w:rsidRPr="00AF49EE">
        <w:rPr>
          <w:rFonts w:ascii="Arial" w:hAnsi="Arial" w:cs="Arial"/>
          <w:i/>
          <w:color w:val="007F02"/>
          <w:lang w:val="es-ES_tradnl"/>
        </w:rPr>
        <w:t>,</w:t>
      </w:r>
      <w:r w:rsidRPr="00AF49EE">
        <w:rPr>
          <w:rFonts w:ascii="Arial" w:hAnsi="Arial" w:cs="Arial"/>
          <w:i/>
          <w:color w:val="007F02"/>
          <w:lang w:val="es-ES_tradnl"/>
        </w:rPr>
        <w:t xml:space="preserve"> se deberá indicar la previsión de adquisición de los mismos.</w:t>
      </w:r>
    </w:p>
    <w:p w14:paraId="6AD17980" w14:textId="567A8710" w:rsidR="00203F9F" w:rsidRPr="00AF49EE" w:rsidRDefault="00203F9F">
      <w:pPr>
        <w:jc w:val="left"/>
        <w:rPr>
          <w:rFonts w:ascii="Arial" w:eastAsiaTheme="majorEastAsia" w:hAnsi="Arial" w:cs="Arial"/>
          <w:color w:val="007F02"/>
          <w:sz w:val="32"/>
          <w:szCs w:val="32"/>
        </w:rPr>
      </w:pPr>
    </w:p>
    <w:p w14:paraId="739B5458" w14:textId="77777777" w:rsidR="007B0CBE" w:rsidRDefault="007B0CBE" w:rsidP="007B0CBE">
      <w:pPr>
        <w:pStyle w:val="Ttulo1"/>
        <w:rPr>
          <w:rFonts w:ascii="Arial" w:hAnsi="Arial" w:cs="Arial"/>
        </w:rPr>
      </w:pPr>
      <w:r w:rsidRPr="00E36A6E">
        <w:rPr>
          <w:rFonts w:ascii="Arial" w:hAnsi="Arial" w:cs="Arial"/>
        </w:rPr>
        <w:t>Calendario de Impartición</w:t>
      </w:r>
    </w:p>
    <w:p w14:paraId="28FFA82F" w14:textId="77777777" w:rsidR="007B0CBE" w:rsidRPr="002B7723" w:rsidRDefault="007B0CBE" w:rsidP="007B0CBE"/>
    <w:p w14:paraId="2B7230C9" w14:textId="59B99300" w:rsidR="007B0CBE" w:rsidRPr="0049758A" w:rsidRDefault="007B0CBE" w:rsidP="007B0CBE">
      <w:pPr>
        <w:pStyle w:val="Ttulo2"/>
        <w:rPr>
          <w:rFonts w:ascii="Arial" w:hAnsi="Arial" w:cs="Arial"/>
        </w:rPr>
      </w:pPr>
      <w:r w:rsidRPr="00E36A6E">
        <w:rPr>
          <w:rFonts w:ascii="Arial" w:hAnsi="Arial" w:cs="Arial"/>
        </w:rPr>
        <w:t>Cronograma de implantación</w:t>
      </w:r>
    </w:p>
    <w:p w14:paraId="14DF8F87" w14:textId="6BE5BB77" w:rsidR="0035090D" w:rsidRPr="00AF49EE" w:rsidRDefault="007B0CBE" w:rsidP="0035090D">
      <w:pPr>
        <w:spacing w:line="276" w:lineRule="auto"/>
        <w:rPr>
          <w:rStyle w:val="nfasis"/>
          <w:rFonts w:ascii="Arial" w:hAnsi="Arial" w:cs="Arial"/>
          <w:color w:val="007F02"/>
        </w:rPr>
      </w:pPr>
      <w:r w:rsidRPr="00AF49EE">
        <w:rPr>
          <w:rStyle w:val="nfasis"/>
          <w:rFonts w:ascii="Arial" w:hAnsi="Arial" w:cs="Arial"/>
          <w:color w:val="007F02"/>
        </w:rPr>
        <w:t xml:space="preserve">La implantación por las universidades de los planes de estudios conducentes a la obtención de </w:t>
      </w:r>
      <w:r w:rsidR="00342001">
        <w:rPr>
          <w:rStyle w:val="nfasis"/>
          <w:rFonts w:ascii="Arial" w:hAnsi="Arial" w:cs="Arial"/>
          <w:color w:val="007F02"/>
        </w:rPr>
        <w:t>título</w:t>
      </w:r>
      <w:r w:rsidRPr="00AF49EE">
        <w:rPr>
          <w:rStyle w:val="nfasis"/>
          <w:rFonts w:ascii="Arial" w:hAnsi="Arial" w:cs="Arial"/>
          <w:color w:val="007F02"/>
        </w:rPr>
        <w:t xml:space="preserve">s oficiales podrá realizarse de manera simultánea, para uno o varios cursos, o progresiva, de acuerdo con la temporalidad prevista en el correspondiente plan de estudios. Asimismo, podrá realizarse una implantación simultánea del plan de estudios completo. </w:t>
      </w:r>
    </w:p>
    <w:p w14:paraId="7BD3E41C" w14:textId="56DE778D" w:rsidR="007B0CBE" w:rsidRPr="00AF49EE" w:rsidRDefault="007B0CBE" w:rsidP="007B0CBE">
      <w:pPr>
        <w:spacing w:line="276" w:lineRule="auto"/>
        <w:rPr>
          <w:rStyle w:val="nfasis"/>
          <w:rFonts w:ascii="Arial" w:hAnsi="Arial" w:cs="Arial"/>
          <w:color w:val="007F02"/>
        </w:rPr>
      </w:pPr>
      <w:r w:rsidRPr="00AF49EE">
        <w:rPr>
          <w:rStyle w:val="nfasis"/>
          <w:rFonts w:ascii="Arial" w:hAnsi="Arial" w:cs="Arial"/>
          <w:color w:val="007F02"/>
        </w:rPr>
        <w:t xml:space="preserve">Pueden darse los siguientes casos: </w:t>
      </w:r>
    </w:p>
    <w:p w14:paraId="0AE303C1" w14:textId="77777777" w:rsidR="007B0CBE" w:rsidRPr="00AF49EE" w:rsidRDefault="007B0CBE" w:rsidP="007B0CBE">
      <w:pPr>
        <w:pStyle w:val="Prrafodelista"/>
        <w:numPr>
          <w:ilvl w:val="0"/>
          <w:numId w:val="11"/>
        </w:numPr>
        <w:spacing w:line="276" w:lineRule="auto"/>
        <w:rPr>
          <w:rStyle w:val="nfasis"/>
          <w:rFonts w:ascii="Arial" w:hAnsi="Arial" w:cs="Arial"/>
          <w:color w:val="007F02"/>
        </w:rPr>
      </w:pPr>
      <w:r w:rsidRPr="00AF49EE">
        <w:rPr>
          <w:rStyle w:val="nfasis"/>
          <w:rFonts w:ascii="Arial" w:hAnsi="Arial" w:cs="Arial"/>
          <w:color w:val="007F02"/>
        </w:rPr>
        <w:t>VERIFICACIÓN: Debe indicarse el calendario de implantación del plan de estudios.</w:t>
      </w:r>
    </w:p>
    <w:p w14:paraId="4213C713" w14:textId="77777777" w:rsidR="007B0CBE" w:rsidRPr="00AF49EE" w:rsidRDefault="007B0CBE" w:rsidP="007B0CBE">
      <w:pPr>
        <w:pStyle w:val="Prrafodelista"/>
        <w:numPr>
          <w:ilvl w:val="0"/>
          <w:numId w:val="11"/>
        </w:numPr>
        <w:spacing w:line="276" w:lineRule="auto"/>
        <w:rPr>
          <w:rStyle w:val="nfasis"/>
          <w:rFonts w:ascii="Arial" w:hAnsi="Arial" w:cs="Arial"/>
          <w:color w:val="007F02"/>
        </w:rPr>
      </w:pPr>
      <w:r w:rsidRPr="00AF49EE">
        <w:rPr>
          <w:rStyle w:val="nfasis"/>
          <w:rFonts w:ascii="Arial" w:hAnsi="Arial" w:cs="Arial"/>
          <w:color w:val="007F02"/>
        </w:rPr>
        <w:t xml:space="preserve">MODIFICACIÓN: </w:t>
      </w:r>
    </w:p>
    <w:p w14:paraId="0BC8F414" w14:textId="77777777" w:rsidR="007B0CBE" w:rsidRPr="00AF49EE" w:rsidRDefault="007B0CBE" w:rsidP="007B0CBE">
      <w:pPr>
        <w:pStyle w:val="Prrafodelista"/>
        <w:numPr>
          <w:ilvl w:val="1"/>
          <w:numId w:val="11"/>
        </w:numPr>
        <w:spacing w:line="276" w:lineRule="auto"/>
        <w:rPr>
          <w:rStyle w:val="nfasis"/>
          <w:rFonts w:ascii="Arial" w:hAnsi="Arial" w:cs="Arial"/>
          <w:color w:val="007F02"/>
        </w:rPr>
      </w:pPr>
      <w:r w:rsidRPr="00AF49EE">
        <w:rPr>
          <w:rStyle w:val="nfasis"/>
          <w:rFonts w:ascii="Arial" w:hAnsi="Arial" w:cs="Arial"/>
          <w:color w:val="007F02"/>
        </w:rPr>
        <w:lastRenderedPageBreak/>
        <w:t xml:space="preserve">Que el plan propuesto sea idéntico al existente. En este caso, solo indicar que la nueva memoria tendrá efectos a partir del curso </w:t>
      </w:r>
      <w:proofErr w:type="spellStart"/>
      <w:r w:rsidRPr="00AF49EE">
        <w:rPr>
          <w:rStyle w:val="nfasis"/>
          <w:rFonts w:ascii="Arial" w:hAnsi="Arial" w:cs="Arial"/>
          <w:color w:val="007F02"/>
          <w:highlight w:val="yellow"/>
        </w:rPr>
        <w:t>xxxx</w:t>
      </w:r>
      <w:proofErr w:type="spellEnd"/>
      <w:r w:rsidRPr="00AF49EE">
        <w:rPr>
          <w:rStyle w:val="nfasis"/>
          <w:rFonts w:ascii="Arial" w:hAnsi="Arial" w:cs="Arial"/>
          <w:color w:val="007F02"/>
          <w:highlight w:val="yellow"/>
        </w:rPr>
        <w:t>.</w:t>
      </w:r>
    </w:p>
    <w:p w14:paraId="37486461" w14:textId="77777777" w:rsidR="007B0CBE" w:rsidRPr="00AF49EE" w:rsidRDefault="007B0CBE" w:rsidP="007B0CBE">
      <w:pPr>
        <w:pStyle w:val="Prrafodelista"/>
        <w:numPr>
          <w:ilvl w:val="1"/>
          <w:numId w:val="11"/>
        </w:numPr>
        <w:spacing w:line="276" w:lineRule="auto"/>
        <w:rPr>
          <w:rStyle w:val="nfasis"/>
          <w:rFonts w:ascii="Arial" w:hAnsi="Arial" w:cs="Arial"/>
          <w:color w:val="007F02"/>
        </w:rPr>
      </w:pPr>
      <w:r w:rsidRPr="00AF49EE">
        <w:rPr>
          <w:rStyle w:val="nfasis"/>
          <w:rFonts w:ascii="Arial" w:hAnsi="Arial" w:cs="Arial"/>
          <w:color w:val="007F02"/>
        </w:rPr>
        <w:t>Que el nuevo plan de estudios propuesto en esta memoria sustituya al plan de estudios existente, por lo que se deberá especificar el periodo de implantación del nuevo plan de estudios y paralelamente el periodo establecido para la extinción del plan de estudios existente.</w:t>
      </w:r>
    </w:p>
    <w:p w14:paraId="6F3FB128" w14:textId="77777777" w:rsidR="007B0CBE" w:rsidRPr="00E36A6E" w:rsidRDefault="007B0CBE" w:rsidP="007B0CBE">
      <w:pPr>
        <w:rPr>
          <w:rFonts w:ascii="Arial" w:hAnsi="Arial" w:cs="Arial"/>
        </w:rPr>
      </w:pPr>
    </w:p>
    <w:p w14:paraId="2D36624A" w14:textId="2C2CC01C" w:rsidR="007B0CBE" w:rsidRPr="007B0CBE" w:rsidRDefault="007B0CBE" w:rsidP="007B0CBE">
      <w:pPr>
        <w:pStyle w:val="Ttulo2"/>
        <w:rPr>
          <w:rFonts w:ascii="Arial" w:hAnsi="Arial" w:cs="Arial"/>
        </w:rPr>
      </w:pPr>
      <w:r w:rsidRPr="00E36A6E">
        <w:rPr>
          <w:rFonts w:ascii="Arial" w:hAnsi="Arial" w:cs="Arial"/>
        </w:rPr>
        <w:t xml:space="preserve">Procedimiento de </w:t>
      </w:r>
      <w:r w:rsidR="0066059D">
        <w:rPr>
          <w:rFonts w:ascii="Arial" w:hAnsi="Arial" w:cs="Arial"/>
        </w:rPr>
        <w:t>a</w:t>
      </w:r>
      <w:r w:rsidRPr="00E36A6E">
        <w:rPr>
          <w:rFonts w:ascii="Arial" w:hAnsi="Arial" w:cs="Arial"/>
        </w:rPr>
        <w:t>daptación</w:t>
      </w:r>
    </w:p>
    <w:p w14:paraId="4528A5A3" w14:textId="77777777" w:rsidR="007B0CBE" w:rsidRPr="00AF49EE" w:rsidRDefault="007B0CBE" w:rsidP="007B0CBE">
      <w:pPr>
        <w:spacing w:line="276" w:lineRule="auto"/>
        <w:jc w:val="left"/>
        <w:rPr>
          <w:rStyle w:val="nfasis"/>
          <w:rFonts w:ascii="Arial" w:hAnsi="Arial" w:cs="Arial"/>
          <w:color w:val="007F02"/>
        </w:rPr>
      </w:pPr>
      <w:r w:rsidRPr="00AF49EE">
        <w:rPr>
          <w:rStyle w:val="nfasis"/>
          <w:rFonts w:ascii="Arial" w:hAnsi="Arial" w:cs="Arial"/>
          <w:color w:val="007F02"/>
        </w:rPr>
        <w:t>Se debe describir el procedimiento que se seguirá para que los estudiantes de estudios ya existentes puedan efectuar una transición ordenada y sin resultar perjudicados por el proceso.</w:t>
      </w:r>
    </w:p>
    <w:p w14:paraId="06DA1B67" w14:textId="40131BFA" w:rsidR="007B0CBE" w:rsidRPr="00AF49EE" w:rsidRDefault="007B0CBE" w:rsidP="0035090D">
      <w:pPr>
        <w:spacing w:line="276" w:lineRule="auto"/>
        <w:jc w:val="left"/>
        <w:rPr>
          <w:rStyle w:val="nfasis"/>
          <w:rFonts w:ascii="Arial" w:hAnsi="Arial" w:cs="Arial"/>
          <w:color w:val="007F02"/>
        </w:rPr>
      </w:pPr>
      <w:r w:rsidRPr="00AF49EE">
        <w:rPr>
          <w:rStyle w:val="nfasis"/>
          <w:rFonts w:ascii="Arial" w:hAnsi="Arial" w:cs="Arial"/>
          <w:color w:val="007F02"/>
        </w:rPr>
        <w:t xml:space="preserve">Debe incluirse </w:t>
      </w:r>
      <w:r w:rsidR="0035090D" w:rsidRPr="00AF49EE">
        <w:rPr>
          <w:rStyle w:val="nfasis"/>
          <w:rFonts w:ascii="Arial" w:hAnsi="Arial" w:cs="Arial"/>
          <w:color w:val="007F02"/>
        </w:rPr>
        <w:t>la</w:t>
      </w:r>
      <w:r w:rsidRPr="00AF49EE">
        <w:rPr>
          <w:rStyle w:val="nfasis"/>
          <w:rFonts w:ascii="Arial" w:hAnsi="Arial" w:cs="Arial"/>
          <w:color w:val="007F02"/>
        </w:rPr>
        <w:t xml:space="preserve"> tabla de adaptación del plan de estudios existente al nuevo plan de estudios propuesto en esta memoria.</w:t>
      </w:r>
    </w:p>
    <w:p w14:paraId="7859E108" w14:textId="77777777" w:rsidR="007B0CBE" w:rsidRPr="00E36A6E" w:rsidRDefault="007B0CBE" w:rsidP="007B0CBE">
      <w:pPr>
        <w:pStyle w:val="Prrafodelista"/>
        <w:jc w:val="left"/>
        <w:rPr>
          <w:rFonts w:ascii="Arial" w:hAnsi="Arial" w:cs="Arial"/>
          <w:i/>
          <w:iCs/>
          <w:color w:val="008000"/>
        </w:rPr>
      </w:pPr>
    </w:p>
    <w:p w14:paraId="4301795A" w14:textId="6E217673" w:rsidR="007B0CBE" w:rsidRPr="007B0CBE" w:rsidRDefault="007B0CBE" w:rsidP="007B0CBE">
      <w:pPr>
        <w:pStyle w:val="Ttulo2"/>
        <w:rPr>
          <w:rFonts w:ascii="Arial" w:hAnsi="Arial" w:cs="Arial"/>
        </w:rPr>
      </w:pPr>
      <w:r w:rsidRPr="00E36A6E">
        <w:rPr>
          <w:rFonts w:ascii="Arial" w:hAnsi="Arial" w:cs="Arial"/>
        </w:rPr>
        <w:t>Enseñanzas que se extinguen</w:t>
      </w:r>
    </w:p>
    <w:p w14:paraId="2A993F53" w14:textId="5164BEAC" w:rsidR="007B0CBE" w:rsidRPr="00AF49EE" w:rsidRDefault="007B0CBE" w:rsidP="007B0CBE">
      <w:pPr>
        <w:spacing w:line="276" w:lineRule="auto"/>
        <w:jc w:val="left"/>
        <w:rPr>
          <w:rStyle w:val="nfasis"/>
          <w:rFonts w:ascii="Arial" w:hAnsi="Arial" w:cs="Arial"/>
          <w:color w:val="007F02"/>
        </w:rPr>
      </w:pPr>
      <w:r w:rsidRPr="00AF49EE">
        <w:rPr>
          <w:rStyle w:val="nfasis"/>
          <w:rFonts w:ascii="Arial" w:hAnsi="Arial" w:cs="Arial"/>
          <w:color w:val="007F02"/>
        </w:rPr>
        <w:t xml:space="preserve">Se deben especificar el </w:t>
      </w:r>
      <w:r w:rsidR="00342001">
        <w:rPr>
          <w:rStyle w:val="nfasis"/>
          <w:rFonts w:ascii="Arial" w:hAnsi="Arial" w:cs="Arial"/>
          <w:color w:val="007F02"/>
        </w:rPr>
        <w:t>título</w:t>
      </w:r>
      <w:r w:rsidRPr="00AF49EE">
        <w:rPr>
          <w:rStyle w:val="nfasis"/>
          <w:rFonts w:ascii="Arial" w:hAnsi="Arial" w:cs="Arial"/>
          <w:color w:val="007F02"/>
        </w:rPr>
        <w:t xml:space="preserve"> que se extingue como consecuencia de la verificación del </w:t>
      </w:r>
      <w:r w:rsidR="00342001">
        <w:rPr>
          <w:rStyle w:val="nfasis"/>
          <w:rFonts w:ascii="Arial" w:hAnsi="Arial" w:cs="Arial"/>
          <w:color w:val="007F02"/>
        </w:rPr>
        <w:t>título</w:t>
      </w:r>
      <w:r w:rsidRPr="00AF49EE">
        <w:rPr>
          <w:rStyle w:val="nfasis"/>
          <w:rFonts w:ascii="Arial" w:hAnsi="Arial" w:cs="Arial"/>
          <w:color w:val="007F02"/>
        </w:rPr>
        <w:t xml:space="preserve"> propuesto</w:t>
      </w:r>
      <w:r w:rsidR="0035090D" w:rsidRPr="00AF49EE">
        <w:rPr>
          <w:rStyle w:val="nfasis"/>
          <w:rFonts w:ascii="Arial" w:hAnsi="Arial" w:cs="Arial"/>
          <w:color w:val="007F02"/>
        </w:rPr>
        <w:t xml:space="preserve"> (se hará constar el código RUCT)</w:t>
      </w:r>
      <w:r w:rsidRPr="00AF49EE">
        <w:rPr>
          <w:rStyle w:val="nfasis"/>
          <w:rFonts w:ascii="Arial" w:hAnsi="Arial" w:cs="Arial"/>
          <w:color w:val="007F02"/>
        </w:rPr>
        <w:t>, si procede. En caso de modificación, no debe cubrirse este apartado.</w:t>
      </w:r>
    </w:p>
    <w:p w14:paraId="0B7605E9" w14:textId="77777777" w:rsidR="005B3577" w:rsidRPr="00AF49EE" w:rsidRDefault="005B3577" w:rsidP="002B7723">
      <w:pPr>
        <w:spacing w:line="276" w:lineRule="auto"/>
        <w:rPr>
          <w:rStyle w:val="nfasis"/>
          <w:rFonts w:ascii="Arial" w:hAnsi="Arial" w:cs="Arial"/>
          <w:color w:val="007F02"/>
        </w:rPr>
      </w:pPr>
    </w:p>
    <w:p w14:paraId="0926F992" w14:textId="24106E7F" w:rsidR="002B7723" w:rsidRDefault="005F32FA" w:rsidP="002B7723">
      <w:pPr>
        <w:pStyle w:val="Ttulo1"/>
        <w:rPr>
          <w:rFonts w:ascii="Arial" w:hAnsi="Arial" w:cs="Arial"/>
        </w:rPr>
      </w:pPr>
      <w:r w:rsidRPr="00E36A6E">
        <w:rPr>
          <w:rFonts w:ascii="Arial" w:hAnsi="Arial" w:cs="Arial"/>
        </w:rPr>
        <w:t>Si</w:t>
      </w:r>
      <w:r w:rsidR="00B8352F" w:rsidRPr="00E36A6E">
        <w:rPr>
          <w:rFonts w:ascii="Arial" w:hAnsi="Arial" w:cs="Arial"/>
        </w:rPr>
        <w:t>s</w:t>
      </w:r>
      <w:r w:rsidRPr="00E36A6E">
        <w:rPr>
          <w:rFonts w:ascii="Arial" w:hAnsi="Arial" w:cs="Arial"/>
        </w:rPr>
        <w:t xml:space="preserve">tema </w:t>
      </w:r>
      <w:r w:rsidR="0035090D">
        <w:rPr>
          <w:rFonts w:ascii="Arial" w:hAnsi="Arial" w:cs="Arial"/>
        </w:rPr>
        <w:t xml:space="preserve">interno </w:t>
      </w:r>
      <w:r w:rsidRPr="00E36A6E">
        <w:rPr>
          <w:rFonts w:ascii="Arial" w:hAnsi="Arial" w:cs="Arial"/>
        </w:rPr>
        <w:t>de garantía de calidad</w:t>
      </w:r>
    </w:p>
    <w:p w14:paraId="256BB775" w14:textId="77777777" w:rsidR="00F2332B" w:rsidRPr="00F2332B" w:rsidRDefault="00F2332B" w:rsidP="00F2332B"/>
    <w:p w14:paraId="7ABD127E" w14:textId="196C7A90" w:rsidR="00DC7DDF" w:rsidRPr="00DC7DDF" w:rsidRDefault="00DC7DDF" w:rsidP="00DC7DDF">
      <w:pPr>
        <w:pStyle w:val="Ttulo2"/>
        <w:rPr>
          <w:rFonts w:ascii="Arial" w:hAnsi="Arial" w:cs="Arial"/>
        </w:rPr>
      </w:pPr>
      <w:r>
        <w:rPr>
          <w:rFonts w:ascii="Arial" w:hAnsi="Arial" w:cs="Arial"/>
        </w:rPr>
        <w:t>Sistema interno de garantía de calidad</w:t>
      </w:r>
    </w:p>
    <w:p w14:paraId="6B7D5D34" w14:textId="405737C5" w:rsidR="005F32FA" w:rsidRPr="00AF49EE" w:rsidRDefault="00005EC9" w:rsidP="002B7723">
      <w:pPr>
        <w:tabs>
          <w:tab w:val="left" w:pos="3288"/>
        </w:tabs>
        <w:spacing w:line="276" w:lineRule="auto"/>
        <w:rPr>
          <w:rStyle w:val="nfasis"/>
          <w:rFonts w:ascii="Arial" w:hAnsi="Arial" w:cs="Arial"/>
          <w:color w:val="007F02"/>
        </w:rPr>
      </w:pPr>
      <w:r w:rsidRPr="00AF49EE">
        <w:rPr>
          <w:rStyle w:val="nfasis"/>
          <w:rFonts w:ascii="Arial" w:hAnsi="Arial" w:cs="Arial"/>
          <w:color w:val="007F02"/>
        </w:rPr>
        <w:t xml:space="preserve">Incluir el enlace al Sistema de Garantía de Calidad del Centro que coordina el </w:t>
      </w:r>
      <w:r w:rsidR="00342001">
        <w:rPr>
          <w:rStyle w:val="nfasis"/>
          <w:rFonts w:ascii="Arial" w:hAnsi="Arial" w:cs="Arial"/>
          <w:color w:val="007F02"/>
        </w:rPr>
        <w:t>título</w:t>
      </w:r>
      <w:r w:rsidRPr="00AF49EE">
        <w:rPr>
          <w:rStyle w:val="nfasis"/>
          <w:rFonts w:ascii="Arial" w:hAnsi="Arial" w:cs="Arial"/>
          <w:color w:val="007F02"/>
        </w:rPr>
        <w:t xml:space="preserve"> (comprobar que funcione).</w:t>
      </w:r>
    </w:p>
    <w:p w14:paraId="19392E1B" w14:textId="4A81117D" w:rsidR="0035090D" w:rsidRPr="00AF49EE" w:rsidRDefault="00DC7DDF" w:rsidP="0035090D">
      <w:pPr>
        <w:autoSpaceDE w:val="0"/>
        <w:autoSpaceDN w:val="0"/>
        <w:adjustRightInd w:val="0"/>
        <w:spacing w:line="276" w:lineRule="auto"/>
        <w:rPr>
          <w:rFonts w:ascii="Arial" w:hAnsi="Arial" w:cs="Arial"/>
          <w:i/>
          <w:iCs/>
          <w:color w:val="007F02"/>
          <w:lang w:eastAsia="es-ES"/>
        </w:rPr>
      </w:pPr>
      <w:r w:rsidRPr="00AF49EE">
        <w:rPr>
          <w:rFonts w:ascii="Arial" w:hAnsi="Arial" w:cs="Arial"/>
          <w:i/>
          <w:iCs/>
          <w:color w:val="007F02"/>
          <w:lang w:eastAsia="es-ES"/>
        </w:rPr>
        <w:t>S</w:t>
      </w:r>
      <w:r w:rsidR="0035090D" w:rsidRPr="00AF49EE">
        <w:rPr>
          <w:rFonts w:ascii="Arial" w:hAnsi="Arial" w:cs="Arial"/>
          <w:i/>
          <w:iCs/>
          <w:color w:val="007F02"/>
          <w:lang w:eastAsia="es-ES"/>
        </w:rPr>
        <w:t>e indicará:</w:t>
      </w:r>
    </w:p>
    <w:p w14:paraId="41AA816C" w14:textId="77777777" w:rsidR="0035090D" w:rsidRPr="00AF49EE" w:rsidRDefault="0035090D" w:rsidP="0035090D">
      <w:pPr>
        <w:numPr>
          <w:ilvl w:val="0"/>
          <w:numId w:val="45"/>
        </w:numPr>
        <w:autoSpaceDE w:val="0"/>
        <w:autoSpaceDN w:val="0"/>
        <w:adjustRightInd w:val="0"/>
        <w:spacing w:after="0" w:line="276" w:lineRule="auto"/>
        <w:rPr>
          <w:rFonts w:ascii="Arial" w:hAnsi="Arial" w:cs="Arial"/>
          <w:i/>
          <w:iCs/>
          <w:color w:val="007F02"/>
          <w:lang w:eastAsia="es-ES"/>
        </w:rPr>
      </w:pPr>
      <w:r w:rsidRPr="00AF49EE">
        <w:rPr>
          <w:rFonts w:ascii="Arial" w:hAnsi="Arial" w:cs="Arial"/>
          <w:i/>
          <w:iCs/>
          <w:color w:val="007F02"/>
          <w:lang w:eastAsia="es-ES"/>
        </w:rPr>
        <w:t xml:space="preserve">Si se trata de un SIGC cuyo </w:t>
      </w:r>
      <w:r w:rsidRPr="00AF49EE">
        <w:rPr>
          <w:rFonts w:ascii="Arial" w:hAnsi="Arial" w:cs="Arial"/>
          <w:b/>
          <w:i/>
          <w:iCs/>
          <w:color w:val="007F02"/>
          <w:lang w:eastAsia="es-ES"/>
        </w:rPr>
        <w:t>diseño</w:t>
      </w:r>
      <w:r w:rsidRPr="00AF49EE">
        <w:rPr>
          <w:rFonts w:ascii="Arial" w:hAnsi="Arial" w:cs="Arial"/>
          <w:i/>
          <w:iCs/>
          <w:color w:val="007F02"/>
          <w:lang w:eastAsia="es-ES"/>
        </w:rPr>
        <w:t xml:space="preserve"> ha sido objeto de certificación por ACSUG (programa FIDES-AUDIT) u otro agente externo y la fecha de obtención de dicho certificado y su periodo de validez/vigencia.</w:t>
      </w:r>
    </w:p>
    <w:p w14:paraId="4533EE3E" w14:textId="77777777" w:rsidR="0035090D" w:rsidRPr="00AF49EE" w:rsidRDefault="0035090D" w:rsidP="0035090D">
      <w:pPr>
        <w:numPr>
          <w:ilvl w:val="0"/>
          <w:numId w:val="45"/>
        </w:numPr>
        <w:autoSpaceDE w:val="0"/>
        <w:autoSpaceDN w:val="0"/>
        <w:adjustRightInd w:val="0"/>
        <w:spacing w:after="0" w:line="276" w:lineRule="auto"/>
        <w:rPr>
          <w:rFonts w:ascii="Arial" w:hAnsi="Arial" w:cs="Arial"/>
          <w:i/>
          <w:iCs/>
          <w:color w:val="007F02"/>
          <w:lang w:eastAsia="es-ES"/>
        </w:rPr>
      </w:pPr>
      <w:r w:rsidRPr="00AF49EE">
        <w:rPr>
          <w:rFonts w:ascii="Arial" w:hAnsi="Arial" w:cs="Arial"/>
          <w:i/>
          <w:iCs/>
          <w:color w:val="007F02"/>
          <w:lang w:eastAsia="es-ES"/>
        </w:rPr>
        <w:t xml:space="preserve">Si se trata de un SIGC cuya </w:t>
      </w:r>
      <w:r w:rsidRPr="00AF49EE">
        <w:rPr>
          <w:rFonts w:ascii="Arial" w:hAnsi="Arial" w:cs="Arial"/>
          <w:b/>
          <w:i/>
          <w:iCs/>
          <w:color w:val="007F02"/>
          <w:lang w:eastAsia="es-ES"/>
        </w:rPr>
        <w:t>implantación</w:t>
      </w:r>
      <w:r w:rsidRPr="00AF49EE">
        <w:rPr>
          <w:rFonts w:ascii="Arial" w:hAnsi="Arial" w:cs="Arial"/>
          <w:i/>
          <w:iCs/>
          <w:color w:val="007F02"/>
          <w:lang w:eastAsia="es-ES"/>
        </w:rPr>
        <w:t xml:space="preserve"> ha sido objeto de certificación por ACSUG (programa FIDES-AUDIT) u otro agente externo y la fecha de obtención de dicho certificado y su periodo de validez/vigencia.</w:t>
      </w:r>
    </w:p>
    <w:p w14:paraId="436D72E6" w14:textId="77777777" w:rsidR="00DE2DA8" w:rsidRPr="0066059D" w:rsidRDefault="00DE2DA8" w:rsidP="005F32FA">
      <w:pPr>
        <w:tabs>
          <w:tab w:val="left" w:pos="3288"/>
        </w:tabs>
        <w:rPr>
          <w:rFonts w:ascii="Arial" w:hAnsi="Arial" w:cs="Arial"/>
          <w:color w:val="538135" w:themeColor="accent6" w:themeShade="BF"/>
        </w:rPr>
      </w:pPr>
    </w:p>
    <w:p w14:paraId="361CA4F9" w14:textId="76F2473E" w:rsidR="0035090D" w:rsidRPr="007B0CBE" w:rsidRDefault="0035090D" w:rsidP="0035090D">
      <w:pPr>
        <w:pStyle w:val="Ttulo2"/>
        <w:rPr>
          <w:rFonts w:ascii="Arial" w:hAnsi="Arial" w:cs="Arial"/>
        </w:rPr>
      </w:pPr>
      <w:proofErr w:type="gramStart"/>
      <w:r>
        <w:rPr>
          <w:rFonts w:ascii="Arial" w:hAnsi="Arial" w:cs="Arial"/>
        </w:rPr>
        <w:t>Medios  para</w:t>
      </w:r>
      <w:proofErr w:type="gramEnd"/>
      <w:r>
        <w:rPr>
          <w:rFonts w:ascii="Arial" w:hAnsi="Arial" w:cs="Arial"/>
        </w:rPr>
        <w:t xml:space="preserve"> la información pública</w:t>
      </w:r>
    </w:p>
    <w:p w14:paraId="36BEC0A8" w14:textId="77777777" w:rsidR="0035090D" w:rsidRPr="00AF49EE" w:rsidRDefault="0035090D" w:rsidP="0035090D">
      <w:pPr>
        <w:autoSpaceDE w:val="0"/>
        <w:autoSpaceDN w:val="0"/>
        <w:adjustRightInd w:val="0"/>
        <w:spacing w:line="276" w:lineRule="auto"/>
        <w:rPr>
          <w:rFonts w:ascii="Arial" w:hAnsi="Arial" w:cs="Arial"/>
          <w:i/>
          <w:iCs/>
          <w:color w:val="007F02"/>
          <w:lang w:eastAsia="es-ES"/>
        </w:rPr>
      </w:pPr>
      <w:r w:rsidRPr="00AF49EE">
        <w:rPr>
          <w:rFonts w:ascii="Arial" w:hAnsi="Arial" w:cs="Arial"/>
          <w:i/>
          <w:iCs/>
          <w:color w:val="007F02"/>
          <w:lang w:eastAsia="es-ES"/>
        </w:rPr>
        <w:t xml:space="preserve">La universidad informará de los medios de información pública del plan de estudios con los que cuenta y que utilizarán para atender las necesidades del estudiantado. </w:t>
      </w:r>
    </w:p>
    <w:p w14:paraId="0EA06068" w14:textId="74388121" w:rsidR="00EC02B9" w:rsidRPr="00AF49EE" w:rsidRDefault="00EC02B9" w:rsidP="0035090D">
      <w:pPr>
        <w:rPr>
          <w:rFonts w:ascii="Arial" w:hAnsi="Arial" w:cs="Arial"/>
          <w:color w:val="007F02"/>
        </w:rPr>
      </w:pPr>
    </w:p>
    <w:sectPr w:rsidR="00EC02B9" w:rsidRPr="00AF49EE" w:rsidSect="00A718BB">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B746" w14:textId="77777777" w:rsidR="007052FD" w:rsidRDefault="007052FD" w:rsidP="003A1E14">
      <w:pPr>
        <w:spacing w:after="0" w:line="240" w:lineRule="auto"/>
      </w:pPr>
      <w:r>
        <w:separator/>
      </w:r>
    </w:p>
  </w:endnote>
  <w:endnote w:type="continuationSeparator" w:id="0">
    <w:p w14:paraId="39B19A1C" w14:textId="77777777" w:rsidR="007052FD" w:rsidRDefault="007052FD" w:rsidP="003A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256631"/>
      <w:docPartObj>
        <w:docPartGallery w:val="Page Numbers (Bottom of Page)"/>
        <w:docPartUnique/>
      </w:docPartObj>
    </w:sdtPr>
    <w:sdtEndPr/>
    <w:sdtContent>
      <w:p w14:paraId="69474D45" w14:textId="77777777" w:rsidR="00697FAD" w:rsidRDefault="00697FAD">
        <w:pPr>
          <w:pStyle w:val="Piedepgina"/>
          <w:jc w:val="center"/>
        </w:pPr>
        <w:r>
          <w:fldChar w:fldCharType="begin"/>
        </w:r>
        <w:r>
          <w:instrText>PAGE   \* MERGEFORMAT</w:instrText>
        </w:r>
        <w:r>
          <w:fldChar w:fldCharType="separate"/>
        </w:r>
        <w:r>
          <w:rPr>
            <w:noProof/>
          </w:rPr>
          <w:t>12</w:t>
        </w:r>
        <w:r>
          <w:fldChar w:fldCharType="end"/>
        </w:r>
      </w:p>
    </w:sdtContent>
  </w:sdt>
  <w:p w14:paraId="6F6C49F9" w14:textId="77777777" w:rsidR="00697FAD" w:rsidRDefault="00697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19AA" w14:textId="77777777" w:rsidR="007052FD" w:rsidRDefault="007052FD" w:rsidP="003A1E14">
      <w:pPr>
        <w:spacing w:after="0" w:line="240" w:lineRule="auto"/>
      </w:pPr>
      <w:r>
        <w:separator/>
      </w:r>
    </w:p>
  </w:footnote>
  <w:footnote w:type="continuationSeparator" w:id="0">
    <w:p w14:paraId="7619579A" w14:textId="77777777" w:rsidR="007052FD" w:rsidRDefault="007052FD" w:rsidP="003A1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16F"/>
    <w:multiLevelType w:val="hybridMultilevel"/>
    <w:tmpl w:val="F8B4D4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3F411B"/>
    <w:multiLevelType w:val="hybridMultilevel"/>
    <w:tmpl w:val="B7FCE3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C43785"/>
    <w:multiLevelType w:val="hybridMultilevel"/>
    <w:tmpl w:val="75EA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211AC"/>
    <w:multiLevelType w:val="hybridMultilevel"/>
    <w:tmpl w:val="242C14AA"/>
    <w:lvl w:ilvl="0" w:tplc="29167EE8">
      <w:numFmt w:val="bullet"/>
      <w:lvlText w:val="-"/>
      <w:lvlJc w:val="left"/>
      <w:pPr>
        <w:ind w:left="360" w:hanging="360"/>
      </w:pPr>
      <w:rPr>
        <w:rFonts w:ascii="Montserrat" w:eastAsia="Times New Roman" w:hAnsi="Montserrat"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93312"/>
    <w:multiLevelType w:val="hybridMultilevel"/>
    <w:tmpl w:val="0E728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D06E9"/>
    <w:multiLevelType w:val="hybridMultilevel"/>
    <w:tmpl w:val="869A68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4C15CF2"/>
    <w:multiLevelType w:val="hybridMultilevel"/>
    <w:tmpl w:val="1A1A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7C5B9A"/>
    <w:multiLevelType w:val="hybridMultilevel"/>
    <w:tmpl w:val="E7BE232E"/>
    <w:lvl w:ilvl="0" w:tplc="0C0A0001">
      <w:start w:val="1"/>
      <w:numFmt w:val="bullet"/>
      <w:lvlText w:val=""/>
      <w:lvlJc w:val="left"/>
      <w:pPr>
        <w:ind w:left="720" w:hanging="360"/>
      </w:pPr>
      <w:rPr>
        <w:rFonts w:ascii="Symbol" w:hAnsi="Symbol" w:hint="default"/>
      </w:rPr>
    </w:lvl>
    <w:lvl w:ilvl="1" w:tplc="1A7EDDAA">
      <w:numFmt w:val="bullet"/>
      <w:lvlText w:val="-"/>
      <w:lvlJc w:val="left"/>
      <w:pPr>
        <w:ind w:left="1785" w:hanging="705"/>
      </w:pPr>
      <w:rPr>
        <w:rFonts w:ascii="Arial" w:eastAsia="Arial"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944DC3"/>
    <w:multiLevelType w:val="hybridMultilevel"/>
    <w:tmpl w:val="CE6A60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8F53B8"/>
    <w:multiLevelType w:val="hybridMultilevel"/>
    <w:tmpl w:val="0CC64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8B21A67"/>
    <w:multiLevelType w:val="hybridMultilevel"/>
    <w:tmpl w:val="C6F67542"/>
    <w:lvl w:ilvl="0" w:tplc="47AE32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E65CAE"/>
    <w:multiLevelType w:val="multilevel"/>
    <w:tmpl w:val="6278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816537"/>
    <w:multiLevelType w:val="hybridMultilevel"/>
    <w:tmpl w:val="44144838"/>
    <w:lvl w:ilvl="0" w:tplc="CF8E04D2">
      <w:start w:val="1"/>
      <w:numFmt w:val="lowerLetter"/>
      <w:lvlText w:val="%1)"/>
      <w:lvlJc w:val="left"/>
      <w:pPr>
        <w:ind w:left="360" w:hanging="360"/>
      </w:pPr>
      <w:rPr>
        <w:rFonts w:cs="Verdana,Bold"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C6F164B"/>
    <w:multiLevelType w:val="hybridMultilevel"/>
    <w:tmpl w:val="F5C08C7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D9183E"/>
    <w:multiLevelType w:val="hybridMultilevel"/>
    <w:tmpl w:val="72BE7D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B6D3E8D"/>
    <w:multiLevelType w:val="hybridMultilevel"/>
    <w:tmpl w:val="CAF8225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782051"/>
    <w:multiLevelType w:val="hybridMultilevel"/>
    <w:tmpl w:val="158270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2CA85699"/>
    <w:multiLevelType w:val="hybridMultilevel"/>
    <w:tmpl w:val="E9DE8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781E8C"/>
    <w:multiLevelType w:val="hybridMultilevel"/>
    <w:tmpl w:val="3E34A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B10BD3"/>
    <w:multiLevelType w:val="multilevel"/>
    <w:tmpl w:val="C03EA36E"/>
    <w:lvl w:ilvl="0">
      <w:start w:val="1"/>
      <w:numFmt w:val="decimal"/>
      <w:pStyle w:val="Ttulo1"/>
      <w:lvlText w:val="%1"/>
      <w:lvlJc w:val="left"/>
      <w:pPr>
        <w:ind w:left="432" w:hanging="432"/>
      </w:pPr>
    </w:lvl>
    <w:lvl w:ilvl="1">
      <w:start w:val="1"/>
      <w:numFmt w:val="decimal"/>
      <w:pStyle w:val="Ttulo2"/>
      <w:lvlText w:val="%1.%2"/>
      <w:lvlJc w:val="left"/>
      <w:pPr>
        <w:ind w:left="860" w:hanging="576"/>
      </w:pPr>
      <w:rPr>
        <w:color w:val="0070C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38060DCE"/>
    <w:multiLevelType w:val="hybridMultilevel"/>
    <w:tmpl w:val="7786A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2C02DF"/>
    <w:multiLevelType w:val="hybridMultilevel"/>
    <w:tmpl w:val="EA9E50C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D4070A4"/>
    <w:multiLevelType w:val="hybridMultilevel"/>
    <w:tmpl w:val="4A5E8A6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E80BA8"/>
    <w:multiLevelType w:val="hybridMultilevel"/>
    <w:tmpl w:val="C3F40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215617"/>
    <w:multiLevelType w:val="multilevel"/>
    <w:tmpl w:val="50A89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5A6421"/>
    <w:multiLevelType w:val="hybridMultilevel"/>
    <w:tmpl w:val="ADB6CD14"/>
    <w:lvl w:ilvl="0" w:tplc="9B3A9E8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5336B66"/>
    <w:multiLevelType w:val="multilevel"/>
    <w:tmpl w:val="9AA8CF74"/>
    <w:lvl w:ilvl="0">
      <w:start w:val="1"/>
      <w:numFmt w:val="decimal"/>
      <w:lvlText w:val="%1."/>
      <w:lvlJc w:val="left"/>
      <w:pPr>
        <w:ind w:left="480" w:hanging="480"/>
      </w:pPr>
      <w:rPr>
        <w:rFonts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4E48B6"/>
    <w:multiLevelType w:val="hybridMultilevel"/>
    <w:tmpl w:val="4BF0A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0D10C9"/>
    <w:multiLevelType w:val="hybridMultilevel"/>
    <w:tmpl w:val="521C8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FE26482"/>
    <w:multiLevelType w:val="hybridMultilevel"/>
    <w:tmpl w:val="1A72F5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865F46"/>
    <w:multiLevelType w:val="hybridMultilevel"/>
    <w:tmpl w:val="B9CA1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955A3E"/>
    <w:multiLevelType w:val="hybridMultilevel"/>
    <w:tmpl w:val="EAD695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F82BAF"/>
    <w:multiLevelType w:val="hybridMultilevel"/>
    <w:tmpl w:val="4162B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0524E9"/>
    <w:multiLevelType w:val="hybridMultilevel"/>
    <w:tmpl w:val="6722E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2F40195"/>
    <w:multiLevelType w:val="hybridMultilevel"/>
    <w:tmpl w:val="B704B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3A4095"/>
    <w:multiLevelType w:val="hybridMultilevel"/>
    <w:tmpl w:val="D11A56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5B80F7F"/>
    <w:multiLevelType w:val="hybridMultilevel"/>
    <w:tmpl w:val="5316F8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AD820EA"/>
    <w:multiLevelType w:val="hybridMultilevel"/>
    <w:tmpl w:val="C7464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E650B6"/>
    <w:multiLevelType w:val="hybridMultilevel"/>
    <w:tmpl w:val="4FD03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830E97"/>
    <w:multiLevelType w:val="hybridMultilevel"/>
    <w:tmpl w:val="F8767C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48F580F"/>
    <w:multiLevelType w:val="hybridMultilevel"/>
    <w:tmpl w:val="D9ECCABC"/>
    <w:lvl w:ilvl="0" w:tplc="1A7EDDAA">
      <w:numFmt w:val="bullet"/>
      <w:lvlText w:val="-"/>
      <w:lvlJc w:val="left"/>
      <w:pPr>
        <w:ind w:left="720" w:hanging="360"/>
      </w:pPr>
      <w:rPr>
        <w:rFonts w:ascii="Arial" w:eastAsia="Arial" w:hAnsi="Arial" w:cs="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6C52AF1"/>
    <w:multiLevelType w:val="hybridMultilevel"/>
    <w:tmpl w:val="2DA477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7AE299E"/>
    <w:multiLevelType w:val="hybridMultilevel"/>
    <w:tmpl w:val="B284FD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6042DC"/>
    <w:multiLevelType w:val="hybridMultilevel"/>
    <w:tmpl w:val="62782A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6477CD"/>
    <w:multiLevelType w:val="hybridMultilevel"/>
    <w:tmpl w:val="69B6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42"/>
  </w:num>
  <w:num w:numId="4">
    <w:abstractNumId w:val="22"/>
  </w:num>
  <w:num w:numId="5">
    <w:abstractNumId w:val="31"/>
  </w:num>
  <w:num w:numId="6">
    <w:abstractNumId w:val="33"/>
  </w:num>
  <w:num w:numId="7">
    <w:abstractNumId w:val="38"/>
  </w:num>
  <w:num w:numId="8">
    <w:abstractNumId w:val="1"/>
  </w:num>
  <w:num w:numId="9">
    <w:abstractNumId w:val="29"/>
  </w:num>
  <w:num w:numId="10">
    <w:abstractNumId w:val="17"/>
  </w:num>
  <w:num w:numId="11">
    <w:abstractNumId w:val="15"/>
  </w:num>
  <w:num w:numId="12">
    <w:abstractNumId w:val="23"/>
  </w:num>
  <w:num w:numId="13">
    <w:abstractNumId w:val="8"/>
  </w:num>
  <w:num w:numId="14">
    <w:abstractNumId w:val="44"/>
  </w:num>
  <w:num w:numId="15">
    <w:abstractNumId w:val="7"/>
  </w:num>
  <w:num w:numId="16">
    <w:abstractNumId w:val="27"/>
  </w:num>
  <w:num w:numId="17">
    <w:abstractNumId w:val="26"/>
  </w:num>
  <w:num w:numId="18">
    <w:abstractNumId w:val="6"/>
  </w:num>
  <w:num w:numId="19">
    <w:abstractNumId w:val="2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2"/>
  </w:num>
  <w:num w:numId="23">
    <w:abstractNumId w:val="28"/>
  </w:num>
  <w:num w:numId="24">
    <w:abstractNumId w:val="4"/>
  </w:num>
  <w:num w:numId="25">
    <w:abstractNumId w:val="43"/>
  </w:num>
  <w:num w:numId="26">
    <w:abstractNumId w:val="11"/>
  </w:num>
  <w:num w:numId="27">
    <w:abstractNumId w:val="24"/>
  </w:num>
  <w:num w:numId="28">
    <w:abstractNumId w:val="40"/>
  </w:num>
  <w:num w:numId="29">
    <w:abstractNumId w:val="13"/>
  </w:num>
  <w:num w:numId="30">
    <w:abstractNumId w:val="30"/>
  </w:num>
  <w:num w:numId="31">
    <w:abstractNumId w:val="18"/>
  </w:num>
  <w:num w:numId="32">
    <w:abstractNumId w:val="16"/>
  </w:num>
  <w:num w:numId="33">
    <w:abstractNumId w:val="37"/>
  </w:num>
  <w:num w:numId="34">
    <w:abstractNumId w:val="25"/>
  </w:num>
  <w:num w:numId="35">
    <w:abstractNumId w:val="10"/>
  </w:num>
  <w:num w:numId="36">
    <w:abstractNumId w:val="21"/>
  </w:num>
  <w:num w:numId="37">
    <w:abstractNumId w:val="41"/>
  </w:num>
  <w:num w:numId="38">
    <w:abstractNumId w:val="2"/>
  </w:num>
  <w:num w:numId="39">
    <w:abstractNumId w:val="39"/>
  </w:num>
  <w:num w:numId="40">
    <w:abstractNumId w:val="9"/>
  </w:num>
  <w:num w:numId="41">
    <w:abstractNumId w:val="5"/>
  </w:num>
  <w:num w:numId="42">
    <w:abstractNumId w:val="36"/>
  </w:num>
  <w:num w:numId="43">
    <w:abstractNumId w:val="0"/>
  </w:num>
  <w:num w:numId="44">
    <w:abstractNumId w:val="12"/>
  </w:num>
  <w:num w:numId="45">
    <w:abstractNumId w:val="3"/>
  </w:num>
  <w:num w:numId="4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15"/>
    <w:rsid w:val="0000579C"/>
    <w:rsid w:val="00005EC9"/>
    <w:rsid w:val="000118BA"/>
    <w:rsid w:val="00013519"/>
    <w:rsid w:val="00016E08"/>
    <w:rsid w:val="00025E57"/>
    <w:rsid w:val="00030E5D"/>
    <w:rsid w:val="00032347"/>
    <w:rsid w:val="00036079"/>
    <w:rsid w:val="00046887"/>
    <w:rsid w:val="000476CD"/>
    <w:rsid w:val="00047774"/>
    <w:rsid w:val="0005568D"/>
    <w:rsid w:val="000607F1"/>
    <w:rsid w:val="0006291D"/>
    <w:rsid w:val="000651B3"/>
    <w:rsid w:val="00065FA1"/>
    <w:rsid w:val="00072DD5"/>
    <w:rsid w:val="000753E8"/>
    <w:rsid w:val="00076D43"/>
    <w:rsid w:val="00076DD6"/>
    <w:rsid w:val="000810F7"/>
    <w:rsid w:val="0008339F"/>
    <w:rsid w:val="000833E0"/>
    <w:rsid w:val="00087D12"/>
    <w:rsid w:val="00090366"/>
    <w:rsid w:val="000A33BB"/>
    <w:rsid w:val="000A490D"/>
    <w:rsid w:val="000A6121"/>
    <w:rsid w:val="000B0523"/>
    <w:rsid w:val="000B2C07"/>
    <w:rsid w:val="000B43D0"/>
    <w:rsid w:val="000B4F3B"/>
    <w:rsid w:val="000B527B"/>
    <w:rsid w:val="000C1D5D"/>
    <w:rsid w:val="000C28A4"/>
    <w:rsid w:val="000C3473"/>
    <w:rsid w:val="000C471D"/>
    <w:rsid w:val="000C668A"/>
    <w:rsid w:val="000D0036"/>
    <w:rsid w:val="000D1918"/>
    <w:rsid w:val="000D4959"/>
    <w:rsid w:val="000D65E7"/>
    <w:rsid w:val="000F3AFA"/>
    <w:rsid w:val="000F4364"/>
    <w:rsid w:val="000F56E4"/>
    <w:rsid w:val="00117224"/>
    <w:rsid w:val="00120945"/>
    <w:rsid w:val="00120A27"/>
    <w:rsid w:val="00121A70"/>
    <w:rsid w:val="00121C58"/>
    <w:rsid w:val="00133FAF"/>
    <w:rsid w:val="00134B11"/>
    <w:rsid w:val="001420FE"/>
    <w:rsid w:val="0014619F"/>
    <w:rsid w:val="00152926"/>
    <w:rsid w:val="00152F6C"/>
    <w:rsid w:val="00153136"/>
    <w:rsid w:val="00154E9D"/>
    <w:rsid w:val="0016015E"/>
    <w:rsid w:val="00160C30"/>
    <w:rsid w:val="00162226"/>
    <w:rsid w:val="001746F9"/>
    <w:rsid w:val="00183CB9"/>
    <w:rsid w:val="00186C02"/>
    <w:rsid w:val="00186E80"/>
    <w:rsid w:val="0019009F"/>
    <w:rsid w:val="001910CC"/>
    <w:rsid w:val="001938AB"/>
    <w:rsid w:val="00193FAF"/>
    <w:rsid w:val="00195193"/>
    <w:rsid w:val="001A5864"/>
    <w:rsid w:val="001B19EF"/>
    <w:rsid w:val="001B7B83"/>
    <w:rsid w:val="001D19C5"/>
    <w:rsid w:val="001D1A93"/>
    <w:rsid w:val="001D1BA2"/>
    <w:rsid w:val="001D4FFD"/>
    <w:rsid w:val="001F6DB4"/>
    <w:rsid w:val="002013DE"/>
    <w:rsid w:val="00202BCF"/>
    <w:rsid w:val="00203F9F"/>
    <w:rsid w:val="002046F8"/>
    <w:rsid w:val="0020471A"/>
    <w:rsid w:val="00207464"/>
    <w:rsid w:val="0021062A"/>
    <w:rsid w:val="00210F77"/>
    <w:rsid w:val="00211DD6"/>
    <w:rsid w:val="002166F1"/>
    <w:rsid w:val="002179D8"/>
    <w:rsid w:val="00224914"/>
    <w:rsid w:val="002424A7"/>
    <w:rsid w:val="00243941"/>
    <w:rsid w:val="0024419A"/>
    <w:rsid w:val="002502D3"/>
    <w:rsid w:val="00253EE0"/>
    <w:rsid w:val="00255DE2"/>
    <w:rsid w:val="00255F05"/>
    <w:rsid w:val="002609BA"/>
    <w:rsid w:val="00261578"/>
    <w:rsid w:val="00263CF5"/>
    <w:rsid w:val="00271C77"/>
    <w:rsid w:val="00274E8F"/>
    <w:rsid w:val="00276DEB"/>
    <w:rsid w:val="00294DC5"/>
    <w:rsid w:val="002A447D"/>
    <w:rsid w:val="002A5CD6"/>
    <w:rsid w:val="002A7393"/>
    <w:rsid w:val="002A7A68"/>
    <w:rsid w:val="002B5E14"/>
    <w:rsid w:val="002B7723"/>
    <w:rsid w:val="002C3097"/>
    <w:rsid w:val="002D1149"/>
    <w:rsid w:val="002D3B77"/>
    <w:rsid w:val="002D73B5"/>
    <w:rsid w:val="002E019A"/>
    <w:rsid w:val="002E0E3F"/>
    <w:rsid w:val="002E7E09"/>
    <w:rsid w:val="002F3366"/>
    <w:rsid w:val="002F3C0F"/>
    <w:rsid w:val="002F78A2"/>
    <w:rsid w:val="00300446"/>
    <w:rsid w:val="00302798"/>
    <w:rsid w:val="003140D3"/>
    <w:rsid w:val="00316ABA"/>
    <w:rsid w:val="00323B59"/>
    <w:rsid w:val="00326509"/>
    <w:rsid w:val="00332077"/>
    <w:rsid w:val="00336337"/>
    <w:rsid w:val="00341A81"/>
    <w:rsid w:val="00342001"/>
    <w:rsid w:val="003431C3"/>
    <w:rsid w:val="00345385"/>
    <w:rsid w:val="003466FC"/>
    <w:rsid w:val="0035090D"/>
    <w:rsid w:val="00356651"/>
    <w:rsid w:val="0036589C"/>
    <w:rsid w:val="00372D08"/>
    <w:rsid w:val="00373A67"/>
    <w:rsid w:val="00387E23"/>
    <w:rsid w:val="003903BA"/>
    <w:rsid w:val="0039231B"/>
    <w:rsid w:val="003965B4"/>
    <w:rsid w:val="003A0E28"/>
    <w:rsid w:val="003A1E14"/>
    <w:rsid w:val="003B2E43"/>
    <w:rsid w:val="003B7D8C"/>
    <w:rsid w:val="003C2AFC"/>
    <w:rsid w:val="003C49A7"/>
    <w:rsid w:val="003D3C36"/>
    <w:rsid w:val="003E6377"/>
    <w:rsid w:val="003E660E"/>
    <w:rsid w:val="003F01E9"/>
    <w:rsid w:val="003F7170"/>
    <w:rsid w:val="00415748"/>
    <w:rsid w:val="004158FC"/>
    <w:rsid w:val="00417A16"/>
    <w:rsid w:val="00423E15"/>
    <w:rsid w:val="00430C70"/>
    <w:rsid w:val="004414B0"/>
    <w:rsid w:val="004428B3"/>
    <w:rsid w:val="00453443"/>
    <w:rsid w:val="0045350A"/>
    <w:rsid w:val="0049758A"/>
    <w:rsid w:val="004A1D15"/>
    <w:rsid w:val="004B02E6"/>
    <w:rsid w:val="004B5C94"/>
    <w:rsid w:val="004B78ED"/>
    <w:rsid w:val="004C6924"/>
    <w:rsid w:val="004D2FD5"/>
    <w:rsid w:val="004D604F"/>
    <w:rsid w:val="004D6956"/>
    <w:rsid w:val="004E3EE7"/>
    <w:rsid w:val="004E497A"/>
    <w:rsid w:val="004E7F23"/>
    <w:rsid w:val="004F35C6"/>
    <w:rsid w:val="004F3FD7"/>
    <w:rsid w:val="004F426E"/>
    <w:rsid w:val="004F7304"/>
    <w:rsid w:val="00501CB2"/>
    <w:rsid w:val="005020C4"/>
    <w:rsid w:val="00510B43"/>
    <w:rsid w:val="0051306A"/>
    <w:rsid w:val="00513AA1"/>
    <w:rsid w:val="005140E1"/>
    <w:rsid w:val="00531CBD"/>
    <w:rsid w:val="005342B8"/>
    <w:rsid w:val="0053616E"/>
    <w:rsid w:val="00540379"/>
    <w:rsid w:val="00540F82"/>
    <w:rsid w:val="00541E14"/>
    <w:rsid w:val="005445DF"/>
    <w:rsid w:val="0054627F"/>
    <w:rsid w:val="00556A6C"/>
    <w:rsid w:val="00567D91"/>
    <w:rsid w:val="005737E1"/>
    <w:rsid w:val="00575EEB"/>
    <w:rsid w:val="00576346"/>
    <w:rsid w:val="00592C8D"/>
    <w:rsid w:val="00593AED"/>
    <w:rsid w:val="00597017"/>
    <w:rsid w:val="005A01FC"/>
    <w:rsid w:val="005A1D12"/>
    <w:rsid w:val="005A208B"/>
    <w:rsid w:val="005A64EB"/>
    <w:rsid w:val="005B0EBB"/>
    <w:rsid w:val="005B3577"/>
    <w:rsid w:val="005B5CDB"/>
    <w:rsid w:val="005E1241"/>
    <w:rsid w:val="005E2010"/>
    <w:rsid w:val="005E5023"/>
    <w:rsid w:val="005E5E5B"/>
    <w:rsid w:val="005E5ED2"/>
    <w:rsid w:val="005E7DA4"/>
    <w:rsid w:val="005F32FA"/>
    <w:rsid w:val="005F3A08"/>
    <w:rsid w:val="006010A4"/>
    <w:rsid w:val="00601DD6"/>
    <w:rsid w:val="0061252F"/>
    <w:rsid w:val="00625642"/>
    <w:rsid w:val="00625F74"/>
    <w:rsid w:val="00634828"/>
    <w:rsid w:val="00635B68"/>
    <w:rsid w:val="00640F8B"/>
    <w:rsid w:val="00650456"/>
    <w:rsid w:val="00651011"/>
    <w:rsid w:val="006525E4"/>
    <w:rsid w:val="00657578"/>
    <w:rsid w:val="006575CB"/>
    <w:rsid w:val="0066059D"/>
    <w:rsid w:val="00664109"/>
    <w:rsid w:val="006642F1"/>
    <w:rsid w:val="00676190"/>
    <w:rsid w:val="00676E31"/>
    <w:rsid w:val="00680E64"/>
    <w:rsid w:val="0068677A"/>
    <w:rsid w:val="00690145"/>
    <w:rsid w:val="006904A9"/>
    <w:rsid w:val="00697FAD"/>
    <w:rsid w:val="006A7101"/>
    <w:rsid w:val="006A7A99"/>
    <w:rsid w:val="006B0B33"/>
    <w:rsid w:val="006B28C5"/>
    <w:rsid w:val="006B426C"/>
    <w:rsid w:val="006B4596"/>
    <w:rsid w:val="006C42C5"/>
    <w:rsid w:val="006D1752"/>
    <w:rsid w:val="006D2492"/>
    <w:rsid w:val="006D3B36"/>
    <w:rsid w:val="006D7F60"/>
    <w:rsid w:val="006E21AD"/>
    <w:rsid w:val="006F41C1"/>
    <w:rsid w:val="006F4C14"/>
    <w:rsid w:val="006F7006"/>
    <w:rsid w:val="006F7CAA"/>
    <w:rsid w:val="007052FD"/>
    <w:rsid w:val="007113C5"/>
    <w:rsid w:val="00717D5A"/>
    <w:rsid w:val="00727379"/>
    <w:rsid w:val="0073034B"/>
    <w:rsid w:val="00741C11"/>
    <w:rsid w:val="007461B3"/>
    <w:rsid w:val="007463A7"/>
    <w:rsid w:val="007574CE"/>
    <w:rsid w:val="00764B6C"/>
    <w:rsid w:val="00766109"/>
    <w:rsid w:val="007663FF"/>
    <w:rsid w:val="00773A2D"/>
    <w:rsid w:val="007A522E"/>
    <w:rsid w:val="007B0CBE"/>
    <w:rsid w:val="007B6192"/>
    <w:rsid w:val="007C1583"/>
    <w:rsid w:val="007C1D12"/>
    <w:rsid w:val="007D1822"/>
    <w:rsid w:val="007D55EA"/>
    <w:rsid w:val="007D586E"/>
    <w:rsid w:val="007D636F"/>
    <w:rsid w:val="007E40B5"/>
    <w:rsid w:val="007E48BF"/>
    <w:rsid w:val="007E5543"/>
    <w:rsid w:val="007F2FBA"/>
    <w:rsid w:val="007F49FD"/>
    <w:rsid w:val="007F4A95"/>
    <w:rsid w:val="007F5AE0"/>
    <w:rsid w:val="007F70A5"/>
    <w:rsid w:val="00804737"/>
    <w:rsid w:val="008126C5"/>
    <w:rsid w:val="00815ABF"/>
    <w:rsid w:val="00823113"/>
    <w:rsid w:val="008247E8"/>
    <w:rsid w:val="00827CBF"/>
    <w:rsid w:val="008304BC"/>
    <w:rsid w:val="00847DC8"/>
    <w:rsid w:val="00850FE4"/>
    <w:rsid w:val="00855FDF"/>
    <w:rsid w:val="008577A9"/>
    <w:rsid w:val="008604B1"/>
    <w:rsid w:val="00867615"/>
    <w:rsid w:val="00873204"/>
    <w:rsid w:val="008768F4"/>
    <w:rsid w:val="008811AF"/>
    <w:rsid w:val="00883715"/>
    <w:rsid w:val="008873C9"/>
    <w:rsid w:val="00890DEA"/>
    <w:rsid w:val="00892C57"/>
    <w:rsid w:val="008A3F22"/>
    <w:rsid w:val="008D4C6D"/>
    <w:rsid w:val="008E2CEF"/>
    <w:rsid w:val="008E3EBD"/>
    <w:rsid w:val="008E4853"/>
    <w:rsid w:val="008E5626"/>
    <w:rsid w:val="008F1A8B"/>
    <w:rsid w:val="008F5940"/>
    <w:rsid w:val="008F73B2"/>
    <w:rsid w:val="0090041E"/>
    <w:rsid w:val="00902BFA"/>
    <w:rsid w:val="00910406"/>
    <w:rsid w:val="00914A0D"/>
    <w:rsid w:val="009216D0"/>
    <w:rsid w:val="00922CEF"/>
    <w:rsid w:val="00923679"/>
    <w:rsid w:val="00924090"/>
    <w:rsid w:val="00926B68"/>
    <w:rsid w:val="00934A4E"/>
    <w:rsid w:val="00944E28"/>
    <w:rsid w:val="00947FD9"/>
    <w:rsid w:val="009519DD"/>
    <w:rsid w:val="00956B44"/>
    <w:rsid w:val="009573DE"/>
    <w:rsid w:val="00962043"/>
    <w:rsid w:val="00962CBF"/>
    <w:rsid w:val="0099503A"/>
    <w:rsid w:val="00995A0F"/>
    <w:rsid w:val="009B3811"/>
    <w:rsid w:val="009B474A"/>
    <w:rsid w:val="009C2F87"/>
    <w:rsid w:val="009C5887"/>
    <w:rsid w:val="009D347F"/>
    <w:rsid w:val="009D565C"/>
    <w:rsid w:val="009D6635"/>
    <w:rsid w:val="009E2033"/>
    <w:rsid w:val="009E30C0"/>
    <w:rsid w:val="009E517D"/>
    <w:rsid w:val="009E5D15"/>
    <w:rsid w:val="009E78C1"/>
    <w:rsid w:val="009F0751"/>
    <w:rsid w:val="009F1DB9"/>
    <w:rsid w:val="009F2201"/>
    <w:rsid w:val="00A04C41"/>
    <w:rsid w:val="00A12E0D"/>
    <w:rsid w:val="00A17B68"/>
    <w:rsid w:val="00A205F1"/>
    <w:rsid w:val="00A21FDD"/>
    <w:rsid w:val="00A247F6"/>
    <w:rsid w:val="00A300F2"/>
    <w:rsid w:val="00A32A30"/>
    <w:rsid w:val="00A3761D"/>
    <w:rsid w:val="00A40207"/>
    <w:rsid w:val="00A41234"/>
    <w:rsid w:val="00A412F0"/>
    <w:rsid w:val="00A44E6E"/>
    <w:rsid w:val="00A45400"/>
    <w:rsid w:val="00A60473"/>
    <w:rsid w:val="00A630E5"/>
    <w:rsid w:val="00A63964"/>
    <w:rsid w:val="00A718BB"/>
    <w:rsid w:val="00A743C9"/>
    <w:rsid w:val="00A75324"/>
    <w:rsid w:val="00A82AE5"/>
    <w:rsid w:val="00A84545"/>
    <w:rsid w:val="00A91C1A"/>
    <w:rsid w:val="00A932BB"/>
    <w:rsid w:val="00A94C0A"/>
    <w:rsid w:val="00AA308B"/>
    <w:rsid w:val="00AA3814"/>
    <w:rsid w:val="00AA4D96"/>
    <w:rsid w:val="00AB1521"/>
    <w:rsid w:val="00AB6E0A"/>
    <w:rsid w:val="00AC0BAD"/>
    <w:rsid w:val="00AC360D"/>
    <w:rsid w:val="00AD0B68"/>
    <w:rsid w:val="00AF0295"/>
    <w:rsid w:val="00AF49EE"/>
    <w:rsid w:val="00AF67D2"/>
    <w:rsid w:val="00B0285B"/>
    <w:rsid w:val="00B0398E"/>
    <w:rsid w:val="00B10220"/>
    <w:rsid w:val="00B12671"/>
    <w:rsid w:val="00B16A72"/>
    <w:rsid w:val="00B16C13"/>
    <w:rsid w:val="00B16CEF"/>
    <w:rsid w:val="00B17E83"/>
    <w:rsid w:val="00B23A65"/>
    <w:rsid w:val="00B266A5"/>
    <w:rsid w:val="00B3184F"/>
    <w:rsid w:val="00B32003"/>
    <w:rsid w:val="00B3611E"/>
    <w:rsid w:val="00B43AC4"/>
    <w:rsid w:val="00B469EC"/>
    <w:rsid w:val="00B512E7"/>
    <w:rsid w:val="00B5316E"/>
    <w:rsid w:val="00B569A1"/>
    <w:rsid w:val="00B625D2"/>
    <w:rsid w:val="00B743FC"/>
    <w:rsid w:val="00B75B70"/>
    <w:rsid w:val="00B75CBC"/>
    <w:rsid w:val="00B76BB2"/>
    <w:rsid w:val="00B81C4F"/>
    <w:rsid w:val="00B8352F"/>
    <w:rsid w:val="00B83611"/>
    <w:rsid w:val="00B86BC3"/>
    <w:rsid w:val="00B87846"/>
    <w:rsid w:val="00B92717"/>
    <w:rsid w:val="00B97545"/>
    <w:rsid w:val="00BA4227"/>
    <w:rsid w:val="00BA4AF0"/>
    <w:rsid w:val="00BB13C8"/>
    <w:rsid w:val="00BB38BF"/>
    <w:rsid w:val="00BB459C"/>
    <w:rsid w:val="00BB6E6F"/>
    <w:rsid w:val="00BC6186"/>
    <w:rsid w:val="00BD513C"/>
    <w:rsid w:val="00BD52D6"/>
    <w:rsid w:val="00BD6166"/>
    <w:rsid w:val="00BE7BDD"/>
    <w:rsid w:val="00BF3493"/>
    <w:rsid w:val="00C14162"/>
    <w:rsid w:val="00C17A9B"/>
    <w:rsid w:val="00C34893"/>
    <w:rsid w:val="00C4584F"/>
    <w:rsid w:val="00C46C24"/>
    <w:rsid w:val="00C56C00"/>
    <w:rsid w:val="00C56C8E"/>
    <w:rsid w:val="00C61172"/>
    <w:rsid w:val="00C62772"/>
    <w:rsid w:val="00C66389"/>
    <w:rsid w:val="00C67505"/>
    <w:rsid w:val="00C70BEF"/>
    <w:rsid w:val="00C71CA4"/>
    <w:rsid w:val="00C743E1"/>
    <w:rsid w:val="00C74A9B"/>
    <w:rsid w:val="00C80281"/>
    <w:rsid w:val="00C962E1"/>
    <w:rsid w:val="00CA2CF0"/>
    <w:rsid w:val="00CA3F6E"/>
    <w:rsid w:val="00CA4D8E"/>
    <w:rsid w:val="00CC3C19"/>
    <w:rsid w:val="00CC697C"/>
    <w:rsid w:val="00CD0C83"/>
    <w:rsid w:val="00CD52ED"/>
    <w:rsid w:val="00CD6565"/>
    <w:rsid w:val="00CE5B17"/>
    <w:rsid w:val="00CF21E4"/>
    <w:rsid w:val="00CF2BC9"/>
    <w:rsid w:val="00CF44E1"/>
    <w:rsid w:val="00CF51F3"/>
    <w:rsid w:val="00CF5BD2"/>
    <w:rsid w:val="00CF66FD"/>
    <w:rsid w:val="00D01697"/>
    <w:rsid w:val="00D04D81"/>
    <w:rsid w:val="00D10224"/>
    <w:rsid w:val="00D22CD3"/>
    <w:rsid w:val="00D26DC3"/>
    <w:rsid w:val="00D414D4"/>
    <w:rsid w:val="00D433CA"/>
    <w:rsid w:val="00D43F8F"/>
    <w:rsid w:val="00D51BC8"/>
    <w:rsid w:val="00D54BC2"/>
    <w:rsid w:val="00D56A21"/>
    <w:rsid w:val="00D618FD"/>
    <w:rsid w:val="00D619B3"/>
    <w:rsid w:val="00D778FD"/>
    <w:rsid w:val="00D875B9"/>
    <w:rsid w:val="00D9372F"/>
    <w:rsid w:val="00D94806"/>
    <w:rsid w:val="00D95DFA"/>
    <w:rsid w:val="00D974EE"/>
    <w:rsid w:val="00DA24A5"/>
    <w:rsid w:val="00DA5C91"/>
    <w:rsid w:val="00DA5EBF"/>
    <w:rsid w:val="00DB05AB"/>
    <w:rsid w:val="00DB1381"/>
    <w:rsid w:val="00DB23A6"/>
    <w:rsid w:val="00DC1D5F"/>
    <w:rsid w:val="00DC2EE8"/>
    <w:rsid w:val="00DC5C98"/>
    <w:rsid w:val="00DC68DE"/>
    <w:rsid w:val="00DC7DDF"/>
    <w:rsid w:val="00DD7A05"/>
    <w:rsid w:val="00DE2DA8"/>
    <w:rsid w:val="00DE3DDB"/>
    <w:rsid w:val="00DE3DEC"/>
    <w:rsid w:val="00DE7438"/>
    <w:rsid w:val="00DE79F3"/>
    <w:rsid w:val="00DF790E"/>
    <w:rsid w:val="00E017AE"/>
    <w:rsid w:val="00E01A1B"/>
    <w:rsid w:val="00E07363"/>
    <w:rsid w:val="00E11002"/>
    <w:rsid w:val="00E131DA"/>
    <w:rsid w:val="00E15EE2"/>
    <w:rsid w:val="00E17C23"/>
    <w:rsid w:val="00E20DD8"/>
    <w:rsid w:val="00E21467"/>
    <w:rsid w:val="00E22F02"/>
    <w:rsid w:val="00E23674"/>
    <w:rsid w:val="00E252EF"/>
    <w:rsid w:val="00E25B77"/>
    <w:rsid w:val="00E27A75"/>
    <w:rsid w:val="00E36246"/>
    <w:rsid w:val="00E364CC"/>
    <w:rsid w:val="00E36A6E"/>
    <w:rsid w:val="00E43CF7"/>
    <w:rsid w:val="00E44A4F"/>
    <w:rsid w:val="00E44DAB"/>
    <w:rsid w:val="00E44EB3"/>
    <w:rsid w:val="00E450B5"/>
    <w:rsid w:val="00E5551C"/>
    <w:rsid w:val="00E56075"/>
    <w:rsid w:val="00E57E7A"/>
    <w:rsid w:val="00E62436"/>
    <w:rsid w:val="00E71947"/>
    <w:rsid w:val="00E74F60"/>
    <w:rsid w:val="00E93F28"/>
    <w:rsid w:val="00E94F2B"/>
    <w:rsid w:val="00E97FA3"/>
    <w:rsid w:val="00EA28BF"/>
    <w:rsid w:val="00EA33E3"/>
    <w:rsid w:val="00EA3A91"/>
    <w:rsid w:val="00EA700A"/>
    <w:rsid w:val="00EA7C50"/>
    <w:rsid w:val="00EB3509"/>
    <w:rsid w:val="00EC02B9"/>
    <w:rsid w:val="00EC54C8"/>
    <w:rsid w:val="00ED22FF"/>
    <w:rsid w:val="00EE5935"/>
    <w:rsid w:val="00EE66B3"/>
    <w:rsid w:val="00EE66C6"/>
    <w:rsid w:val="00F04060"/>
    <w:rsid w:val="00F049C1"/>
    <w:rsid w:val="00F059A0"/>
    <w:rsid w:val="00F15C97"/>
    <w:rsid w:val="00F20ED3"/>
    <w:rsid w:val="00F21CBE"/>
    <w:rsid w:val="00F2332B"/>
    <w:rsid w:val="00F31BE0"/>
    <w:rsid w:val="00F340E7"/>
    <w:rsid w:val="00F370FE"/>
    <w:rsid w:val="00F44D38"/>
    <w:rsid w:val="00F44DB6"/>
    <w:rsid w:val="00F4560D"/>
    <w:rsid w:val="00F620BA"/>
    <w:rsid w:val="00F63D4A"/>
    <w:rsid w:val="00F651C7"/>
    <w:rsid w:val="00F65498"/>
    <w:rsid w:val="00F67D38"/>
    <w:rsid w:val="00F84503"/>
    <w:rsid w:val="00F85BA5"/>
    <w:rsid w:val="00F9374F"/>
    <w:rsid w:val="00FA3100"/>
    <w:rsid w:val="00FB4129"/>
    <w:rsid w:val="00FC1953"/>
    <w:rsid w:val="00FC50F3"/>
    <w:rsid w:val="00FD089B"/>
    <w:rsid w:val="00FD2CDA"/>
    <w:rsid w:val="00FE2FCB"/>
    <w:rsid w:val="00FE6330"/>
    <w:rsid w:val="00FF61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3C2D0"/>
  <w15:docId w15:val="{84D4549F-C196-864E-A78B-5EB346F2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BB"/>
    <w:pPr>
      <w:jc w:val="both"/>
    </w:pPr>
  </w:style>
  <w:style w:type="paragraph" w:styleId="Ttulo1">
    <w:name w:val="heading 1"/>
    <w:basedOn w:val="Normal"/>
    <w:next w:val="Normal"/>
    <w:link w:val="Ttulo1Car"/>
    <w:uiPriority w:val="9"/>
    <w:qFormat/>
    <w:rsid w:val="00A718B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718BB"/>
    <w:pPr>
      <w:keepNext/>
      <w:keepLines/>
      <w:numPr>
        <w:ilvl w:val="1"/>
        <w:numId w:val="1"/>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8B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A718B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718B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718B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718B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718B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718B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366"/>
    <w:pPr>
      <w:ind w:left="720"/>
      <w:contextualSpacing/>
    </w:pPr>
  </w:style>
  <w:style w:type="paragraph" w:customStyle="1" w:styleId="Normal1">
    <w:name w:val="Normal1"/>
    <w:link w:val="NormalCar"/>
    <w:rsid w:val="00C67505"/>
    <w:pPr>
      <w:spacing w:before="60" w:after="60" w:line="240" w:lineRule="auto"/>
      <w:jc w:val="both"/>
    </w:pPr>
    <w:rPr>
      <w:rFonts w:ascii="Arial" w:eastAsia="Times New Roman" w:hAnsi="Arial" w:cs="Arial"/>
      <w:sz w:val="20"/>
      <w:szCs w:val="20"/>
      <w:lang w:eastAsia="es-ES"/>
    </w:rPr>
  </w:style>
  <w:style w:type="character" w:customStyle="1" w:styleId="NormalCar">
    <w:name w:val="Normal Car"/>
    <w:link w:val="Normal1"/>
    <w:rsid w:val="00C67505"/>
    <w:rPr>
      <w:rFonts w:ascii="Arial" w:eastAsia="Times New Roman" w:hAnsi="Arial" w:cs="Arial"/>
      <w:sz w:val="20"/>
      <w:szCs w:val="20"/>
      <w:lang w:eastAsia="es-ES"/>
    </w:rPr>
  </w:style>
  <w:style w:type="paragraph" w:styleId="Encabezado">
    <w:name w:val="header"/>
    <w:basedOn w:val="Normal"/>
    <w:link w:val="EncabezadoCar"/>
    <w:uiPriority w:val="99"/>
    <w:unhideWhenUsed/>
    <w:rsid w:val="003A1E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1E14"/>
  </w:style>
  <w:style w:type="paragraph" w:styleId="Piedepgina">
    <w:name w:val="footer"/>
    <w:basedOn w:val="Normal"/>
    <w:link w:val="PiedepginaCar"/>
    <w:uiPriority w:val="99"/>
    <w:unhideWhenUsed/>
    <w:rsid w:val="003A1E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1E14"/>
  </w:style>
  <w:style w:type="character" w:styleId="Hipervnculo">
    <w:name w:val="Hyperlink"/>
    <w:basedOn w:val="Fuentedeprrafopredeter"/>
    <w:uiPriority w:val="99"/>
    <w:unhideWhenUsed/>
    <w:rsid w:val="00356651"/>
    <w:rPr>
      <w:color w:val="0563C1"/>
      <w:u w:val="single"/>
    </w:rPr>
  </w:style>
  <w:style w:type="character" w:customStyle="1" w:styleId="Ttulo1Car">
    <w:name w:val="Título 1 Car"/>
    <w:basedOn w:val="Fuentedeprrafopredeter"/>
    <w:link w:val="Ttulo1"/>
    <w:uiPriority w:val="9"/>
    <w:rsid w:val="00A718B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718B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718B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A718B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A718B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718B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718B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718B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718BB"/>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27A75"/>
    <w:rPr>
      <w:color w:val="954F72" w:themeColor="followedHyperlink"/>
      <w:u w:val="single"/>
    </w:rPr>
  </w:style>
  <w:style w:type="character" w:styleId="Textodelmarcadordeposicin">
    <w:name w:val="Placeholder Text"/>
    <w:basedOn w:val="Fuentedeprrafopredeter"/>
    <w:uiPriority w:val="99"/>
    <w:semiHidden/>
    <w:rsid w:val="00C34893"/>
    <w:rPr>
      <w:color w:val="808080"/>
    </w:rPr>
  </w:style>
  <w:style w:type="paragraph" w:styleId="Textosinformato">
    <w:name w:val="Plain Text"/>
    <w:basedOn w:val="Normal"/>
    <w:link w:val="TextosinformatoCar"/>
    <w:uiPriority w:val="99"/>
    <w:unhideWhenUsed/>
    <w:rsid w:val="00B0285B"/>
    <w:pPr>
      <w:spacing w:after="0" w:line="240" w:lineRule="auto"/>
      <w:jc w:val="left"/>
    </w:pPr>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rsid w:val="00B0285B"/>
    <w:rPr>
      <w:rFonts w:ascii="Calibri" w:eastAsia="Times New Roman" w:hAnsi="Calibri" w:cs="Times New Roman"/>
      <w:szCs w:val="21"/>
      <w:lang w:eastAsia="es-ES"/>
    </w:rPr>
  </w:style>
  <w:style w:type="paragraph" w:styleId="Ttulo">
    <w:name w:val="Title"/>
    <w:basedOn w:val="Normal"/>
    <w:next w:val="Normal"/>
    <w:link w:val="TtuloCar"/>
    <w:uiPriority w:val="10"/>
    <w:qFormat/>
    <w:rsid w:val="00146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619F"/>
    <w:rPr>
      <w:rFonts w:asciiTheme="majorHAnsi" w:eastAsiaTheme="majorEastAsia" w:hAnsiTheme="majorHAnsi" w:cstheme="majorBidi"/>
      <w:spacing w:val="-10"/>
      <w:kern w:val="28"/>
      <w:sz w:val="56"/>
      <w:szCs w:val="56"/>
    </w:rPr>
  </w:style>
  <w:style w:type="character" w:styleId="nfasis">
    <w:name w:val="Emphasis"/>
    <w:basedOn w:val="Fuentedeprrafopredeter"/>
    <w:uiPriority w:val="20"/>
    <w:qFormat/>
    <w:rsid w:val="006B28C5"/>
    <w:rPr>
      <w:i/>
      <w:iCs/>
      <w:color w:val="70AD47" w:themeColor="accent6"/>
    </w:rPr>
  </w:style>
  <w:style w:type="character" w:styleId="nfasissutil">
    <w:name w:val="Subtle Emphasis"/>
    <w:basedOn w:val="Fuentedeprrafopredeter"/>
    <w:uiPriority w:val="19"/>
    <w:qFormat/>
    <w:rsid w:val="00D974EE"/>
    <w:rPr>
      <w:i/>
      <w:iCs/>
      <w:color w:val="404040" w:themeColor="text1" w:themeTint="BF"/>
    </w:rPr>
  </w:style>
  <w:style w:type="table" w:styleId="Tablaconcuadrcula">
    <w:name w:val="Table Grid"/>
    <w:basedOn w:val="Tablanormal"/>
    <w:uiPriority w:val="39"/>
    <w:rsid w:val="00D9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
    <w:name w:val="Tabla de lista 1 clara1"/>
    <w:basedOn w:val="Tablanormal"/>
    <w:uiPriority w:val="46"/>
    <w:rsid w:val="00EC54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B512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12E7"/>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924090"/>
    <w:rPr>
      <w:color w:val="605E5C"/>
      <w:shd w:val="clear" w:color="auto" w:fill="E1DFDD"/>
    </w:rPr>
  </w:style>
  <w:style w:type="paragraph" w:styleId="TDC7">
    <w:name w:val="toc 7"/>
    <w:basedOn w:val="Normal"/>
    <w:next w:val="Normal"/>
    <w:autoRedefine/>
    <w:uiPriority w:val="39"/>
    <w:unhideWhenUsed/>
    <w:rsid w:val="00332077"/>
    <w:pPr>
      <w:spacing w:after="0" w:line="276" w:lineRule="auto"/>
      <w:ind w:left="1100"/>
      <w:jc w:val="left"/>
    </w:pPr>
    <w:rPr>
      <w:rFonts w:eastAsia="Arial" w:cs="Arial"/>
      <w:sz w:val="20"/>
      <w:szCs w:val="20"/>
      <w:lang w:val="en" w:eastAsia="es-ES"/>
    </w:rPr>
  </w:style>
  <w:style w:type="paragraph" w:styleId="Sinespaciado">
    <w:name w:val="No Spacing"/>
    <w:basedOn w:val="Normal"/>
    <w:uiPriority w:val="1"/>
    <w:qFormat/>
    <w:rsid w:val="007D636F"/>
    <w:pPr>
      <w:spacing w:after="120" w:line="276" w:lineRule="auto"/>
    </w:pPr>
    <w:rPr>
      <w:rFonts w:ascii="Arial" w:eastAsia="Arial" w:hAnsi="Arial" w:cs="Arial"/>
      <w:szCs w:val="24"/>
      <w:lang w:val="es-ES_tradnl" w:eastAsia="es-ES"/>
    </w:rPr>
  </w:style>
  <w:style w:type="character" w:styleId="Textoennegrita">
    <w:name w:val="Strong"/>
    <w:basedOn w:val="Fuentedeprrafopredeter"/>
    <w:uiPriority w:val="22"/>
    <w:qFormat/>
    <w:rsid w:val="00680E64"/>
    <w:rPr>
      <w:b/>
      <w:bCs/>
    </w:rPr>
  </w:style>
  <w:style w:type="paragraph" w:customStyle="1" w:styleId="Parrafo">
    <w:name w:val="Parrafo"/>
    <w:basedOn w:val="Normal"/>
    <w:link w:val="ParrafoCar"/>
    <w:qFormat/>
    <w:rsid w:val="00592C8D"/>
    <w:pPr>
      <w:tabs>
        <w:tab w:val="left" w:pos="567"/>
      </w:tabs>
      <w:spacing w:after="120" w:line="276" w:lineRule="auto"/>
    </w:pPr>
    <w:rPr>
      <w:rFonts w:ascii="Arial" w:eastAsia="Arial" w:hAnsi="Arial" w:cs="Arial"/>
      <w:bCs/>
      <w:lang w:eastAsia="es-ES"/>
    </w:rPr>
  </w:style>
  <w:style w:type="character" w:customStyle="1" w:styleId="ParrafoCar">
    <w:name w:val="Parrafo Car"/>
    <w:basedOn w:val="Fuentedeprrafopredeter"/>
    <w:link w:val="Parrafo"/>
    <w:rsid w:val="00592C8D"/>
    <w:rPr>
      <w:rFonts w:ascii="Arial" w:eastAsia="Arial" w:hAnsi="Arial" w:cs="Arial"/>
      <w:bCs/>
      <w:lang w:eastAsia="es-ES"/>
    </w:rPr>
  </w:style>
  <w:style w:type="paragraph" w:styleId="Textonotapie">
    <w:name w:val="footnote text"/>
    <w:basedOn w:val="Normal"/>
    <w:link w:val="TextonotapieCar"/>
    <w:uiPriority w:val="99"/>
    <w:unhideWhenUsed/>
    <w:rsid w:val="00072DD5"/>
    <w:pPr>
      <w:spacing w:after="0" w:line="240" w:lineRule="auto"/>
      <w:jc w:val="left"/>
    </w:pPr>
    <w:rPr>
      <w:sz w:val="20"/>
      <w:szCs w:val="20"/>
    </w:rPr>
  </w:style>
  <w:style w:type="character" w:customStyle="1" w:styleId="TextonotapieCar">
    <w:name w:val="Texto nota pie Car"/>
    <w:basedOn w:val="Fuentedeprrafopredeter"/>
    <w:link w:val="Textonotapie"/>
    <w:uiPriority w:val="99"/>
    <w:rsid w:val="00072DD5"/>
    <w:rPr>
      <w:sz w:val="20"/>
      <w:szCs w:val="20"/>
    </w:rPr>
  </w:style>
  <w:style w:type="character" w:styleId="Refdenotaalpie">
    <w:name w:val="footnote reference"/>
    <w:basedOn w:val="Fuentedeprrafopredeter"/>
    <w:uiPriority w:val="99"/>
    <w:unhideWhenUsed/>
    <w:rsid w:val="00072DD5"/>
    <w:rPr>
      <w:vertAlign w:val="superscript"/>
    </w:rPr>
  </w:style>
  <w:style w:type="paragraph" w:customStyle="1" w:styleId="Default">
    <w:name w:val="Default"/>
    <w:rsid w:val="00F370FE"/>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cinsinresolver2">
    <w:name w:val="Mención sin resolver2"/>
    <w:basedOn w:val="Fuentedeprrafopredeter"/>
    <w:uiPriority w:val="99"/>
    <w:semiHidden/>
    <w:unhideWhenUsed/>
    <w:rsid w:val="00D01697"/>
    <w:rPr>
      <w:color w:val="605E5C"/>
      <w:shd w:val="clear" w:color="auto" w:fill="E1DFDD"/>
    </w:rPr>
  </w:style>
  <w:style w:type="character" w:customStyle="1" w:styleId="Mencinsinresolver3">
    <w:name w:val="Mención sin resolver3"/>
    <w:basedOn w:val="Fuentedeprrafopredeter"/>
    <w:uiPriority w:val="99"/>
    <w:semiHidden/>
    <w:unhideWhenUsed/>
    <w:rsid w:val="008811AF"/>
    <w:rPr>
      <w:color w:val="605E5C"/>
      <w:shd w:val="clear" w:color="auto" w:fill="E1DFDD"/>
    </w:rPr>
  </w:style>
  <w:style w:type="character" w:styleId="Mencinsinresolver">
    <w:name w:val="Unresolved Mention"/>
    <w:basedOn w:val="Fuentedeprrafopredeter"/>
    <w:uiPriority w:val="99"/>
    <w:semiHidden/>
    <w:unhideWhenUsed/>
    <w:rsid w:val="00D04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8014">
      <w:bodyDiv w:val="1"/>
      <w:marLeft w:val="0"/>
      <w:marRight w:val="0"/>
      <w:marTop w:val="0"/>
      <w:marBottom w:val="0"/>
      <w:divBdr>
        <w:top w:val="none" w:sz="0" w:space="0" w:color="auto"/>
        <w:left w:val="none" w:sz="0" w:space="0" w:color="auto"/>
        <w:bottom w:val="none" w:sz="0" w:space="0" w:color="auto"/>
        <w:right w:val="none" w:sz="0" w:space="0" w:color="auto"/>
      </w:divBdr>
    </w:div>
    <w:div w:id="420377952">
      <w:bodyDiv w:val="1"/>
      <w:marLeft w:val="0"/>
      <w:marRight w:val="0"/>
      <w:marTop w:val="0"/>
      <w:marBottom w:val="0"/>
      <w:divBdr>
        <w:top w:val="none" w:sz="0" w:space="0" w:color="auto"/>
        <w:left w:val="none" w:sz="0" w:space="0" w:color="auto"/>
        <w:bottom w:val="none" w:sz="0" w:space="0" w:color="auto"/>
        <w:right w:val="none" w:sz="0" w:space="0" w:color="auto"/>
      </w:divBdr>
    </w:div>
    <w:div w:id="1119951492">
      <w:bodyDiv w:val="1"/>
      <w:marLeft w:val="0"/>
      <w:marRight w:val="0"/>
      <w:marTop w:val="0"/>
      <w:marBottom w:val="0"/>
      <w:divBdr>
        <w:top w:val="none" w:sz="0" w:space="0" w:color="auto"/>
        <w:left w:val="none" w:sz="0" w:space="0" w:color="auto"/>
        <w:bottom w:val="none" w:sz="0" w:space="0" w:color="auto"/>
        <w:right w:val="none" w:sz="0" w:space="0" w:color="auto"/>
      </w:divBdr>
    </w:div>
    <w:div w:id="1253054851">
      <w:bodyDiv w:val="1"/>
      <w:marLeft w:val="0"/>
      <w:marRight w:val="0"/>
      <w:marTop w:val="0"/>
      <w:marBottom w:val="0"/>
      <w:divBdr>
        <w:top w:val="none" w:sz="0" w:space="0" w:color="auto"/>
        <w:left w:val="none" w:sz="0" w:space="0" w:color="auto"/>
        <w:bottom w:val="none" w:sz="0" w:space="0" w:color="auto"/>
        <w:right w:val="none" w:sz="0" w:space="0" w:color="auto"/>
      </w:divBdr>
    </w:div>
    <w:div w:id="1428841229">
      <w:bodyDiv w:val="1"/>
      <w:marLeft w:val="0"/>
      <w:marRight w:val="0"/>
      <w:marTop w:val="0"/>
      <w:marBottom w:val="0"/>
      <w:divBdr>
        <w:top w:val="none" w:sz="0" w:space="0" w:color="auto"/>
        <w:left w:val="none" w:sz="0" w:space="0" w:color="auto"/>
        <w:bottom w:val="none" w:sz="0" w:space="0" w:color="auto"/>
        <w:right w:val="none" w:sz="0" w:space="0" w:color="auto"/>
      </w:divBdr>
    </w:div>
    <w:div w:id="1454782826">
      <w:bodyDiv w:val="1"/>
      <w:marLeft w:val="0"/>
      <w:marRight w:val="0"/>
      <w:marTop w:val="0"/>
      <w:marBottom w:val="0"/>
      <w:divBdr>
        <w:top w:val="none" w:sz="0" w:space="0" w:color="auto"/>
        <w:left w:val="none" w:sz="0" w:space="0" w:color="auto"/>
        <w:bottom w:val="none" w:sz="0" w:space="0" w:color="auto"/>
        <w:right w:val="none" w:sz="0" w:space="0" w:color="auto"/>
      </w:divBdr>
    </w:div>
    <w:div w:id="179274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dc.es/es/novas/Normativa-que-regula-los-estudios-semipresenciales-y-a-distancia/" TargetMode="External"/><Relationship Id="rId18" Type="http://schemas.openxmlformats.org/officeDocument/2006/relationships/hyperlink" Target="https://www.udc.es/es/normativa/academica" TargetMode="External"/><Relationship Id="rId3" Type="http://schemas.openxmlformats.org/officeDocument/2006/relationships/styles" Target="styles.xml"/><Relationship Id="rId21" Type="http://schemas.openxmlformats.org/officeDocument/2006/relationships/hyperlink" Target="http://www.aneca.es/Documentos-y-publicaciones/Otras-guias-y-documentos-de-evaluacion/Guia-de-apoyo-para-la-redaccion-puesta-en-practica-y-evaluacion-de-los-RESULTADOS-DEL-APRENDIZAJE" TargetMode="External"/><Relationship Id="rId7" Type="http://schemas.openxmlformats.org/officeDocument/2006/relationships/endnotes" Target="endnotes.xml"/><Relationship Id="rId12" Type="http://schemas.openxmlformats.org/officeDocument/2006/relationships/hyperlink" Target="https://www.boe.es/boe/dias/2021/09/29/pdfs/BOE-A-2021-15781.pdf" TargetMode="External"/><Relationship Id="rId17" Type="http://schemas.openxmlformats.org/officeDocument/2006/relationships/hyperlink" Target="https://www.edu.xunta.es/fp/validacions-ciclos-superiores-fp-estudos-universitarios" TargetMode="External"/><Relationship Id="rId2" Type="http://schemas.openxmlformats.org/officeDocument/2006/relationships/numbering" Target="numbering.xml"/><Relationship Id="rId16" Type="http://schemas.openxmlformats.org/officeDocument/2006/relationships/hyperlink" Target="https://www.udc.es/es/normativa/academica/" TargetMode="External"/><Relationship Id="rId20" Type="http://schemas.openxmlformats.org/officeDocument/2006/relationships/hyperlink" Target="https://www.udc.es/es/o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sug.es/sites/default/files/Protocolo%20evaluacion%20VERIFICACI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dc.es/es/normativa/academica/" TargetMode="External"/><Relationship Id="rId23" Type="http://schemas.openxmlformats.org/officeDocument/2006/relationships/fontTable" Target="fontTable.xml"/><Relationship Id="rId10" Type="http://schemas.openxmlformats.org/officeDocument/2006/relationships/hyperlink" Target="http://www.acsug.es/sites/default/files/Guia%20Verificacion%20G-M%20V_Febrero-2022_v2.pdf" TargetMode="External"/><Relationship Id="rId19" Type="http://schemas.openxmlformats.org/officeDocument/2006/relationships/hyperlink" Target="http://www.udc.es/normativa/academica" TargetMode="External"/><Relationship Id="rId4" Type="http://schemas.openxmlformats.org/officeDocument/2006/relationships/settings" Target="settings.xml"/><Relationship Id="rId9" Type="http://schemas.openxmlformats.org/officeDocument/2006/relationships/hyperlink" Target="https://www.boe.es/boe/dias/2021/09/29/pdfs/BOE-A-2021-15781.pdf" TargetMode="External"/><Relationship Id="rId14" Type="http://schemas.openxmlformats.org/officeDocument/2006/relationships/hyperlink" Target="https://www.ciug.gal/gal/home"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1D4FE0-7486-4708-93E9-B90279F4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20</Pages>
  <Words>8843</Words>
  <Characters>48641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Amigo Lorenzo</dc:creator>
  <cp:lastModifiedBy>Patricia González Gómez</cp:lastModifiedBy>
  <cp:revision>13</cp:revision>
  <cp:lastPrinted>2019-06-07T07:54:00Z</cp:lastPrinted>
  <dcterms:created xsi:type="dcterms:W3CDTF">2022-03-03T16:20:00Z</dcterms:created>
  <dcterms:modified xsi:type="dcterms:W3CDTF">2022-03-10T11:39:00Z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